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F16B1" w14:textId="77777777" w:rsidR="00FE4CA1" w:rsidRPr="0049601F" w:rsidRDefault="00FE4CA1">
      <w:pPr>
        <w:tabs>
          <w:tab w:val="left" w:pos="142"/>
        </w:tabs>
        <w:spacing w:after="0" w:line="240" w:lineRule="auto"/>
        <w:ind w:left="5166" w:hanging="5024"/>
        <w:rPr>
          <w:rFonts w:ascii="Times New Roman" w:eastAsia="Times New Roman" w:hAnsi="Times New Roman" w:cs="Times New Roman"/>
        </w:rPr>
      </w:pPr>
    </w:p>
    <w:p w14:paraId="6F364470" w14:textId="4F6A9CE3" w:rsidR="00FE4CA1" w:rsidRPr="0049601F" w:rsidRDefault="00A42EA0">
      <w:pPr>
        <w:spacing w:after="0" w:line="240" w:lineRule="auto"/>
        <w:jc w:val="both"/>
        <w:rPr>
          <w:rFonts w:ascii="Times New Roman" w:eastAsia="Times New Roman" w:hAnsi="Times New Roman" w:cs="Times New Roman"/>
          <w:b/>
          <w:sz w:val="24"/>
          <w:szCs w:val="24"/>
        </w:rPr>
      </w:pPr>
      <w:r w:rsidRPr="0049601F">
        <w:rPr>
          <w:rFonts w:ascii="Times New Roman" w:eastAsia="Times New Roman" w:hAnsi="Times New Roman" w:cs="Times New Roman"/>
          <w:b/>
          <w:sz w:val="24"/>
          <w:szCs w:val="24"/>
        </w:rPr>
        <w:t xml:space="preserve">Від </w:t>
      </w:r>
      <w:r w:rsidR="003A4133">
        <w:rPr>
          <w:rFonts w:ascii="Times New Roman" w:eastAsia="Times New Roman" w:hAnsi="Times New Roman" w:cs="Times New Roman"/>
          <w:b/>
          <w:sz w:val="24"/>
          <w:szCs w:val="24"/>
          <w:lang w:val="ru-RU"/>
        </w:rPr>
        <w:t>1</w:t>
      </w:r>
      <w:r w:rsidR="009216E5" w:rsidRPr="0049601F">
        <w:rPr>
          <w:rFonts w:ascii="Times New Roman" w:eastAsia="Times New Roman" w:hAnsi="Times New Roman" w:cs="Times New Roman"/>
          <w:b/>
          <w:sz w:val="24"/>
          <w:szCs w:val="24"/>
        </w:rPr>
        <w:t>1.12.2025</w:t>
      </w:r>
      <w:r w:rsidR="00993B3F" w:rsidRPr="0049601F">
        <w:rPr>
          <w:rFonts w:ascii="Times New Roman" w:eastAsia="Times New Roman" w:hAnsi="Times New Roman" w:cs="Times New Roman"/>
          <w:b/>
          <w:sz w:val="24"/>
          <w:szCs w:val="24"/>
        </w:rPr>
        <w:t xml:space="preserve"> р</w:t>
      </w:r>
      <w:r w:rsidR="00F93960">
        <w:rPr>
          <w:rFonts w:ascii="Times New Roman" w:eastAsia="Times New Roman" w:hAnsi="Times New Roman" w:cs="Times New Roman"/>
          <w:b/>
          <w:sz w:val="24"/>
          <w:szCs w:val="24"/>
        </w:rPr>
        <w:t>.</w:t>
      </w:r>
    </w:p>
    <w:p w14:paraId="0FEC691D" w14:textId="77777777" w:rsidR="00FE4CA1" w:rsidRPr="0049601F" w:rsidRDefault="00FE4CA1" w:rsidP="00F93960">
      <w:pPr>
        <w:pBdr>
          <w:top w:val="nil"/>
          <w:left w:val="nil"/>
          <w:bottom w:val="nil"/>
          <w:right w:val="nil"/>
          <w:between w:val="nil"/>
        </w:pBdr>
        <w:tabs>
          <w:tab w:val="left" w:pos="5103"/>
        </w:tabs>
        <w:spacing w:after="0" w:line="240" w:lineRule="auto"/>
        <w:jc w:val="both"/>
        <w:rPr>
          <w:rFonts w:ascii="Times New Roman" w:eastAsia="Times New Roman" w:hAnsi="Times New Roman" w:cs="Times New Roman"/>
          <w:b/>
          <w:color w:val="000000"/>
          <w:sz w:val="24"/>
          <w:szCs w:val="24"/>
        </w:rPr>
      </w:pPr>
    </w:p>
    <w:tbl>
      <w:tblPr>
        <w:tblStyle w:val="a5"/>
        <w:tblW w:w="1013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44"/>
        <w:gridCol w:w="5494"/>
      </w:tblGrid>
      <w:tr w:rsidR="00FE4CA1" w:rsidRPr="0049601F" w14:paraId="47B3AFEF" w14:textId="77777777">
        <w:tc>
          <w:tcPr>
            <w:tcW w:w="4644" w:type="dxa"/>
          </w:tcPr>
          <w:p w14:paraId="7B892AB7" w14:textId="77777777" w:rsidR="00FE4CA1" w:rsidRPr="0049601F" w:rsidRDefault="00625A1A">
            <w:pPr>
              <w:pBdr>
                <w:top w:val="nil"/>
                <w:left w:val="nil"/>
                <w:bottom w:val="nil"/>
                <w:right w:val="nil"/>
                <w:between w:val="nil"/>
              </w:pBdr>
              <w:tabs>
                <w:tab w:val="left" w:pos="5103"/>
              </w:tabs>
              <w:jc w:val="both"/>
              <w:rPr>
                <w:rFonts w:ascii="Times New Roman" w:eastAsia="Times New Roman" w:hAnsi="Times New Roman" w:cs="Times New Roman"/>
                <w:b/>
                <w:color w:val="000000"/>
                <w:sz w:val="24"/>
                <w:szCs w:val="24"/>
              </w:rPr>
            </w:pPr>
            <w:r w:rsidRPr="0049601F">
              <w:rPr>
                <w:rFonts w:ascii="Times New Roman" w:eastAsia="Times New Roman" w:hAnsi="Times New Roman" w:cs="Times New Roman"/>
                <w:b/>
                <w:color w:val="000000"/>
                <w:sz w:val="24"/>
                <w:szCs w:val="24"/>
              </w:rPr>
              <w:t>Найменування органу оскарження:</w:t>
            </w:r>
          </w:p>
        </w:tc>
        <w:tc>
          <w:tcPr>
            <w:tcW w:w="5494" w:type="dxa"/>
          </w:tcPr>
          <w:p w14:paraId="58389CA0" w14:textId="0A8F5621" w:rsidR="00FE4CA1" w:rsidRPr="0049601F" w:rsidRDefault="00625A1A">
            <w:pPr>
              <w:pBdr>
                <w:top w:val="nil"/>
                <w:left w:val="nil"/>
                <w:bottom w:val="nil"/>
                <w:right w:val="nil"/>
                <w:between w:val="nil"/>
              </w:pBdr>
              <w:tabs>
                <w:tab w:val="left" w:pos="5103"/>
              </w:tabs>
              <w:jc w:val="both"/>
              <w:rPr>
                <w:rFonts w:ascii="Times New Roman" w:eastAsia="Times New Roman" w:hAnsi="Times New Roman" w:cs="Times New Roman"/>
                <w:b/>
                <w:color w:val="000000"/>
                <w:sz w:val="24"/>
                <w:szCs w:val="24"/>
              </w:rPr>
            </w:pPr>
            <w:r w:rsidRPr="0049601F">
              <w:rPr>
                <w:rFonts w:ascii="Times New Roman" w:eastAsia="Times New Roman" w:hAnsi="Times New Roman" w:cs="Times New Roman"/>
                <w:b/>
                <w:color w:val="000000"/>
                <w:sz w:val="24"/>
                <w:szCs w:val="24"/>
              </w:rPr>
              <w:t xml:space="preserve">Постійно діюча адміністративна </w:t>
            </w:r>
            <w:r w:rsidR="009216E5" w:rsidRPr="0049601F">
              <w:rPr>
                <w:rFonts w:ascii="Times New Roman" w:eastAsia="Times New Roman" w:hAnsi="Times New Roman" w:cs="Times New Roman"/>
                <w:b/>
                <w:color w:val="000000"/>
                <w:sz w:val="24"/>
                <w:szCs w:val="24"/>
              </w:rPr>
              <w:t>комісія</w:t>
            </w:r>
            <w:r w:rsidRPr="0049601F">
              <w:rPr>
                <w:rFonts w:ascii="Times New Roman" w:eastAsia="Times New Roman" w:hAnsi="Times New Roman" w:cs="Times New Roman"/>
                <w:b/>
                <w:color w:val="000000"/>
                <w:sz w:val="24"/>
                <w:szCs w:val="24"/>
              </w:rPr>
              <w:t xml:space="preserve"> Антимонопольного комітету України з розгляду скарг про порушення Законодавства у сфері публічних закупівель</w:t>
            </w:r>
            <w:r w:rsidRPr="0049601F">
              <w:rPr>
                <w:rFonts w:ascii="Times New Roman" w:eastAsia="Times New Roman" w:hAnsi="Times New Roman" w:cs="Times New Roman"/>
                <w:color w:val="000000"/>
                <w:sz w:val="24"/>
                <w:szCs w:val="24"/>
              </w:rPr>
              <w:t xml:space="preserve"> </w:t>
            </w:r>
          </w:p>
          <w:p w14:paraId="0EDD8091" w14:textId="2304A7C5" w:rsidR="00FE4CA1" w:rsidRPr="0049601F" w:rsidRDefault="00625A1A">
            <w:pPr>
              <w:pBdr>
                <w:top w:val="nil"/>
                <w:left w:val="nil"/>
                <w:bottom w:val="nil"/>
                <w:right w:val="nil"/>
                <w:between w:val="nil"/>
              </w:pBdr>
              <w:jc w:val="both"/>
              <w:rPr>
                <w:rFonts w:ascii="Times New Roman" w:eastAsia="Times New Roman" w:hAnsi="Times New Roman" w:cs="Times New Roman"/>
                <w:color w:val="000000"/>
                <w:sz w:val="24"/>
                <w:szCs w:val="24"/>
              </w:rPr>
            </w:pPr>
            <w:r w:rsidRPr="0049601F">
              <w:rPr>
                <w:rFonts w:ascii="Times New Roman" w:eastAsia="Times New Roman" w:hAnsi="Times New Roman" w:cs="Times New Roman"/>
                <w:color w:val="000000"/>
                <w:sz w:val="24"/>
                <w:szCs w:val="24"/>
              </w:rPr>
              <w:t xml:space="preserve">03680, Україна, м. Київ, вул. Митрополита Василя Липківського, </w:t>
            </w:r>
            <w:r w:rsidR="009216E5" w:rsidRPr="0049601F">
              <w:rPr>
                <w:rFonts w:ascii="Times New Roman" w:eastAsia="Times New Roman" w:hAnsi="Times New Roman" w:cs="Times New Roman"/>
                <w:color w:val="000000"/>
                <w:sz w:val="24"/>
                <w:szCs w:val="24"/>
              </w:rPr>
              <w:t xml:space="preserve">буд. </w:t>
            </w:r>
            <w:r w:rsidRPr="0049601F">
              <w:rPr>
                <w:rFonts w:ascii="Times New Roman" w:eastAsia="Times New Roman" w:hAnsi="Times New Roman" w:cs="Times New Roman"/>
                <w:color w:val="000000"/>
                <w:sz w:val="24"/>
                <w:szCs w:val="24"/>
              </w:rPr>
              <w:t>45</w:t>
            </w:r>
          </w:p>
          <w:p w14:paraId="6299F75E" w14:textId="77777777" w:rsidR="00FE4CA1" w:rsidRPr="0049601F" w:rsidRDefault="00FE4CA1">
            <w:pPr>
              <w:pBdr>
                <w:top w:val="nil"/>
                <w:left w:val="nil"/>
                <w:bottom w:val="nil"/>
                <w:right w:val="nil"/>
                <w:between w:val="nil"/>
              </w:pBdr>
              <w:tabs>
                <w:tab w:val="left" w:pos="5103"/>
              </w:tabs>
              <w:jc w:val="both"/>
              <w:rPr>
                <w:rFonts w:ascii="Times New Roman" w:eastAsia="Times New Roman" w:hAnsi="Times New Roman" w:cs="Times New Roman"/>
                <w:b/>
                <w:color w:val="000000"/>
                <w:sz w:val="24"/>
                <w:szCs w:val="24"/>
              </w:rPr>
            </w:pPr>
          </w:p>
        </w:tc>
      </w:tr>
      <w:tr w:rsidR="00FE4CA1" w:rsidRPr="0049601F" w14:paraId="3F66389A" w14:textId="77777777">
        <w:tc>
          <w:tcPr>
            <w:tcW w:w="4644" w:type="dxa"/>
          </w:tcPr>
          <w:p w14:paraId="5371350C" w14:textId="77777777" w:rsidR="00FE4CA1" w:rsidRPr="0049601F" w:rsidRDefault="00625A1A">
            <w:pPr>
              <w:pBdr>
                <w:top w:val="nil"/>
                <w:left w:val="nil"/>
                <w:bottom w:val="nil"/>
                <w:right w:val="nil"/>
                <w:between w:val="nil"/>
              </w:pBdr>
              <w:tabs>
                <w:tab w:val="left" w:pos="5103"/>
              </w:tabs>
              <w:jc w:val="both"/>
              <w:rPr>
                <w:rFonts w:ascii="Times New Roman" w:eastAsia="Times New Roman" w:hAnsi="Times New Roman" w:cs="Times New Roman"/>
                <w:b/>
                <w:color w:val="000000"/>
                <w:sz w:val="24"/>
                <w:szCs w:val="24"/>
              </w:rPr>
            </w:pPr>
            <w:r w:rsidRPr="0049601F">
              <w:rPr>
                <w:rFonts w:ascii="Times New Roman" w:eastAsia="Times New Roman" w:hAnsi="Times New Roman" w:cs="Times New Roman"/>
                <w:b/>
                <w:color w:val="000000"/>
                <w:sz w:val="24"/>
                <w:szCs w:val="24"/>
              </w:rPr>
              <w:t>Інформація про закупівлю:</w:t>
            </w:r>
            <w:r w:rsidRPr="0049601F">
              <w:rPr>
                <w:rFonts w:ascii="Times New Roman" w:eastAsia="Times New Roman" w:hAnsi="Times New Roman" w:cs="Times New Roman"/>
                <w:color w:val="000000"/>
                <w:sz w:val="24"/>
                <w:szCs w:val="24"/>
              </w:rPr>
              <w:t xml:space="preserve">                                    </w:t>
            </w:r>
          </w:p>
        </w:tc>
        <w:tc>
          <w:tcPr>
            <w:tcW w:w="5494" w:type="dxa"/>
          </w:tcPr>
          <w:p w14:paraId="390CE34E" w14:textId="02361EA0" w:rsidR="00782774" w:rsidRPr="0049601F" w:rsidRDefault="004F024F" w:rsidP="00782774">
            <w:pPr>
              <w:pBdr>
                <w:top w:val="nil"/>
                <w:left w:val="nil"/>
                <w:bottom w:val="nil"/>
                <w:right w:val="nil"/>
                <w:between w:val="nil"/>
              </w:pBdr>
              <w:tabs>
                <w:tab w:val="left" w:pos="5103"/>
              </w:tabs>
              <w:jc w:val="both"/>
              <w:rPr>
                <w:rFonts w:ascii="Times New Roman" w:eastAsia="Times New Roman" w:hAnsi="Times New Roman" w:cs="Times New Roman"/>
                <w:b/>
                <w:color w:val="000000"/>
                <w:sz w:val="24"/>
                <w:szCs w:val="24"/>
              </w:rPr>
            </w:pPr>
            <w:r w:rsidRPr="0049601F">
              <w:rPr>
                <w:rFonts w:ascii="Times New Roman" w:eastAsia="Times New Roman" w:hAnsi="Times New Roman" w:cs="Times New Roman"/>
                <w:b/>
                <w:color w:val="000000"/>
                <w:sz w:val="24"/>
                <w:szCs w:val="24"/>
              </w:rPr>
              <w:t xml:space="preserve">Відкриті торги </w:t>
            </w:r>
            <w:r w:rsidR="00346AC0" w:rsidRPr="0049601F">
              <w:rPr>
                <w:rFonts w:ascii="Times New Roman" w:eastAsia="Times New Roman" w:hAnsi="Times New Roman" w:cs="Times New Roman"/>
                <w:b/>
                <w:color w:val="000000"/>
                <w:sz w:val="24"/>
                <w:szCs w:val="24"/>
              </w:rPr>
              <w:t xml:space="preserve">з </w:t>
            </w:r>
            <w:r w:rsidR="009216E5" w:rsidRPr="0049601F">
              <w:rPr>
                <w:rFonts w:ascii="Times New Roman" w:eastAsia="Times New Roman" w:hAnsi="Times New Roman" w:cs="Times New Roman"/>
                <w:b/>
                <w:color w:val="000000"/>
                <w:sz w:val="24"/>
                <w:szCs w:val="24"/>
              </w:rPr>
              <w:t>особливостями</w:t>
            </w:r>
          </w:p>
          <w:p w14:paraId="3E78E7ED" w14:textId="6A2E30AC" w:rsidR="00744498" w:rsidRPr="0049601F" w:rsidRDefault="00625A1A" w:rsidP="00782774">
            <w:pPr>
              <w:pBdr>
                <w:top w:val="nil"/>
                <w:left w:val="nil"/>
                <w:bottom w:val="nil"/>
                <w:right w:val="nil"/>
                <w:between w:val="nil"/>
              </w:pBdr>
              <w:tabs>
                <w:tab w:val="left" w:pos="5103"/>
              </w:tabs>
              <w:jc w:val="both"/>
              <w:rPr>
                <w:rFonts w:ascii="Times New Roman" w:eastAsia="Times New Roman" w:hAnsi="Times New Roman" w:cs="Times New Roman"/>
                <w:b/>
                <w:color w:val="000000"/>
                <w:sz w:val="24"/>
                <w:szCs w:val="24"/>
              </w:rPr>
            </w:pPr>
            <w:r w:rsidRPr="0049601F">
              <w:rPr>
                <w:rFonts w:ascii="Times New Roman" w:eastAsia="Times New Roman" w:hAnsi="Times New Roman" w:cs="Times New Roman"/>
                <w:color w:val="000000"/>
                <w:sz w:val="24"/>
                <w:szCs w:val="24"/>
              </w:rPr>
              <w:t xml:space="preserve">№ в ЦБД </w:t>
            </w:r>
            <w:r w:rsidR="003A4133" w:rsidRPr="003A4133">
              <w:rPr>
                <w:rFonts w:ascii="Times New Roman" w:eastAsia="Times New Roman" w:hAnsi="Times New Roman" w:cs="Times New Roman"/>
                <w:color w:val="000000"/>
                <w:sz w:val="24"/>
                <w:szCs w:val="24"/>
              </w:rPr>
              <w:t>UA-2025-11-24-008552-a</w:t>
            </w:r>
          </w:p>
        </w:tc>
      </w:tr>
      <w:tr w:rsidR="00FE4CA1" w:rsidRPr="0049601F" w14:paraId="4D178603" w14:textId="77777777" w:rsidTr="005465D4">
        <w:trPr>
          <w:trHeight w:val="1619"/>
        </w:trPr>
        <w:tc>
          <w:tcPr>
            <w:tcW w:w="4644" w:type="dxa"/>
          </w:tcPr>
          <w:p w14:paraId="4F964D0D" w14:textId="77777777" w:rsidR="00FE4CA1" w:rsidRPr="0049601F" w:rsidRDefault="00625A1A">
            <w:pPr>
              <w:pBdr>
                <w:top w:val="nil"/>
                <w:left w:val="nil"/>
                <w:bottom w:val="nil"/>
                <w:right w:val="nil"/>
                <w:between w:val="nil"/>
              </w:pBdr>
              <w:tabs>
                <w:tab w:val="left" w:pos="5103"/>
              </w:tabs>
              <w:jc w:val="both"/>
              <w:rPr>
                <w:rFonts w:ascii="Times New Roman" w:eastAsia="Times New Roman" w:hAnsi="Times New Roman" w:cs="Times New Roman"/>
                <w:b/>
                <w:color w:val="000000"/>
                <w:sz w:val="24"/>
                <w:szCs w:val="24"/>
              </w:rPr>
            </w:pPr>
            <w:r w:rsidRPr="0049601F">
              <w:rPr>
                <w:rFonts w:ascii="Times New Roman" w:eastAsia="Times New Roman" w:hAnsi="Times New Roman" w:cs="Times New Roman"/>
                <w:b/>
                <w:color w:val="000000"/>
                <w:sz w:val="24"/>
                <w:szCs w:val="24"/>
              </w:rPr>
              <w:t>Замовник:</w:t>
            </w:r>
            <w:r w:rsidRPr="0049601F">
              <w:rPr>
                <w:rFonts w:ascii="Times New Roman" w:eastAsia="Times New Roman" w:hAnsi="Times New Roman" w:cs="Times New Roman"/>
                <w:color w:val="000000"/>
                <w:sz w:val="24"/>
                <w:szCs w:val="24"/>
              </w:rPr>
              <w:t xml:space="preserve">                                                               </w:t>
            </w:r>
          </w:p>
        </w:tc>
        <w:tc>
          <w:tcPr>
            <w:tcW w:w="5494" w:type="dxa"/>
          </w:tcPr>
          <w:p w14:paraId="7BD2DC8F" w14:textId="77777777" w:rsidR="009216E5" w:rsidRPr="0049601F" w:rsidRDefault="00071815" w:rsidP="009216E5">
            <w:pPr>
              <w:pBdr>
                <w:top w:val="nil"/>
                <w:left w:val="nil"/>
                <w:bottom w:val="nil"/>
                <w:right w:val="nil"/>
                <w:between w:val="nil"/>
              </w:pBdr>
              <w:tabs>
                <w:tab w:val="left" w:pos="5103"/>
              </w:tabs>
              <w:jc w:val="both"/>
              <w:rPr>
                <w:rFonts w:ascii="Times New Roman" w:eastAsia="Times New Roman" w:hAnsi="Times New Roman" w:cs="Times New Roman"/>
                <w:b/>
                <w:color w:val="000000"/>
                <w:sz w:val="24"/>
                <w:szCs w:val="24"/>
              </w:rPr>
            </w:pPr>
            <w:r w:rsidRPr="0049601F">
              <w:rPr>
                <w:rFonts w:ascii="Times New Roman" w:eastAsia="Times New Roman" w:hAnsi="Times New Roman" w:cs="Times New Roman"/>
                <w:b/>
                <w:color w:val="000000"/>
                <w:sz w:val="24"/>
                <w:szCs w:val="24"/>
              </w:rPr>
              <w:tab/>
            </w:r>
          </w:p>
          <w:p w14:paraId="6E535B9B" w14:textId="77777777" w:rsidR="003A4133" w:rsidRDefault="003A4133" w:rsidP="003A4133">
            <w:pPr>
              <w:pBdr>
                <w:top w:val="nil"/>
                <w:left w:val="nil"/>
                <w:bottom w:val="nil"/>
                <w:right w:val="nil"/>
                <w:between w:val="nil"/>
              </w:pBdr>
              <w:tabs>
                <w:tab w:val="left" w:pos="5103"/>
              </w:tabs>
              <w:jc w:val="both"/>
              <w:rPr>
                <w:rFonts w:ascii="Times New Roman" w:eastAsia="Times New Roman" w:hAnsi="Times New Roman" w:cs="Times New Roman"/>
                <w:b/>
                <w:color w:val="000000"/>
                <w:sz w:val="24"/>
                <w:szCs w:val="24"/>
                <w:lang w:val="ru-RU"/>
              </w:rPr>
            </w:pPr>
            <w:r w:rsidRPr="003A4133">
              <w:rPr>
                <w:rFonts w:ascii="Times New Roman" w:eastAsia="Times New Roman" w:hAnsi="Times New Roman" w:cs="Times New Roman"/>
                <w:b/>
                <w:color w:val="000000"/>
                <w:sz w:val="24"/>
                <w:szCs w:val="24"/>
              </w:rPr>
              <w:t>ХМЕЛЬНИЦЬКА МИТНИЦЯ</w:t>
            </w:r>
          </w:p>
          <w:p w14:paraId="0AFBDC17" w14:textId="7BCA9D0B" w:rsidR="007250F6" w:rsidRPr="0049601F" w:rsidRDefault="00625A1A" w:rsidP="003A4133">
            <w:pPr>
              <w:pBdr>
                <w:top w:val="nil"/>
                <w:left w:val="nil"/>
                <w:bottom w:val="nil"/>
                <w:right w:val="nil"/>
                <w:between w:val="nil"/>
              </w:pBdr>
              <w:tabs>
                <w:tab w:val="left" w:pos="5103"/>
              </w:tabs>
              <w:jc w:val="both"/>
              <w:rPr>
                <w:rFonts w:ascii="Times New Roman" w:eastAsia="Times New Roman" w:hAnsi="Times New Roman" w:cs="Times New Roman"/>
                <w:color w:val="000000"/>
                <w:sz w:val="24"/>
                <w:szCs w:val="24"/>
              </w:rPr>
            </w:pPr>
            <w:r w:rsidRPr="0049601F">
              <w:rPr>
                <w:rFonts w:ascii="Times New Roman" w:eastAsia="Times New Roman" w:hAnsi="Times New Roman" w:cs="Times New Roman"/>
                <w:color w:val="000000"/>
                <w:sz w:val="24"/>
                <w:szCs w:val="24"/>
              </w:rPr>
              <w:t xml:space="preserve">Код ЄДРПОУ </w:t>
            </w:r>
            <w:r w:rsidR="003A4133" w:rsidRPr="003A4133">
              <w:rPr>
                <w:rFonts w:ascii="Times New Roman" w:eastAsia="Times New Roman" w:hAnsi="Times New Roman" w:cs="Times New Roman"/>
                <w:color w:val="000000"/>
                <w:sz w:val="24"/>
                <w:szCs w:val="24"/>
              </w:rPr>
              <w:t>43997560</w:t>
            </w:r>
          </w:p>
          <w:p w14:paraId="08A8C197" w14:textId="284FECE9" w:rsidR="009216E5" w:rsidRPr="0049601F" w:rsidRDefault="003A4133" w:rsidP="009216E5">
            <w:pPr>
              <w:pBdr>
                <w:top w:val="nil"/>
                <w:left w:val="nil"/>
                <w:bottom w:val="nil"/>
                <w:right w:val="nil"/>
                <w:between w:val="nil"/>
              </w:pBdr>
              <w:tabs>
                <w:tab w:val="left" w:pos="5103"/>
              </w:tabs>
              <w:jc w:val="both"/>
              <w:rPr>
                <w:rFonts w:ascii="Times New Roman" w:eastAsia="Times New Roman" w:hAnsi="Times New Roman" w:cs="Times New Roman"/>
                <w:color w:val="000000"/>
                <w:sz w:val="24"/>
                <w:szCs w:val="24"/>
              </w:rPr>
            </w:pPr>
            <w:r w:rsidRPr="003A4133">
              <w:rPr>
                <w:rFonts w:ascii="Times New Roman" w:eastAsia="Times New Roman" w:hAnsi="Times New Roman" w:cs="Times New Roman"/>
                <w:color w:val="000000"/>
                <w:sz w:val="24"/>
                <w:szCs w:val="24"/>
              </w:rPr>
              <w:t>29010, Україна, м.</w:t>
            </w:r>
            <w:r>
              <w:rPr>
                <w:rFonts w:ascii="Times New Roman" w:eastAsia="Times New Roman" w:hAnsi="Times New Roman" w:cs="Times New Roman"/>
                <w:color w:val="000000"/>
                <w:sz w:val="24"/>
                <w:szCs w:val="24"/>
                <w:lang w:val="ru-RU"/>
              </w:rPr>
              <w:t xml:space="preserve"> </w:t>
            </w:r>
            <w:proofErr w:type="spellStart"/>
            <w:r w:rsidRPr="003A4133">
              <w:rPr>
                <w:rFonts w:ascii="Times New Roman" w:eastAsia="Times New Roman" w:hAnsi="Times New Roman" w:cs="Times New Roman"/>
                <w:color w:val="000000"/>
                <w:sz w:val="24"/>
                <w:szCs w:val="24"/>
              </w:rPr>
              <w:t>Хельницький</w:t>
            </w:r>
            <w:proofErr w:type="spellEnd"/>
            <w:r w:rsidRPr="003A4133">
              <w:rPr>
                <w:rFonts w:ascii="Times New Roman" w:eastAsia="Times New Roman" w:hAnsi="Times New Roman" w:cs="Times New Roman"/>
                <w:color w:val="000000"/>
                <w:sz w:val="24"/>
                <w:szCs w:val="24"/>
              </w:rPr>
              <w:t>, вул.</w:t>
            </w:r>
            <w:r>
              <w:rPr>
                <w:rFonts w:ascii="Times New Roman" w:eastAsia="Times New Roman" w:hAnsi="Times New Roman" w:cs="Times New Roman"/>
                <w:color w:val="000000"/>
                <w:sz w:val="24"/>
                <w:szCs w:val="24"/>
                <w:lang w:val="ru-RU"/>
              </w:rPr>
              <w:t xml:space="preserve"> </w:t>
            </w:r>
            <w:r w:rsidRPr="003A4133">
              <w:rPr>
                <w:rFonts w:ascii="Times New Roman" w:eastAsia="Times New Roman" w:hAnsi="Times New Roman" w:cs="Times New Roman"/>
                <w:color w:val="000000"/>
                <w:sz w:val="24"/>
                <w:szCs w:val="24"/>
              </w:rPr>
              <w:t>Пілотська,</w:t>
            </w:r>
            <w:r>
              <w:rPr>
                <w:rFonts w:ascii="Times New Roman" w:eastAsia="Times New Roman" w:hAnsi="Times New Roman" w:cs="Times New Roman"/>
                <w:color w:val="000000"/>
                <w:sz w:val="24"/>
                <w:szCs w:val="24"/>
                <w:lang w:val="ru-RU"/>
              </w:rPr>
              <w:t xml:space="preserve"> буд. </w:t>
            </w:r>
            <w:r w:rsidRPr="003A4133">
              <w:rPr>
                <w:rFonts w:ascii="Times New Roman" w:eastAsia="Times New Roman" w:hAnsi="Times New Roman" w:cs="Times New Roman"/>
                <w:color w:val="000000"/>
                <w:sz w:val="24"/>
                <w:szCs w:val="24"/>
              </w:rPr>
              <w:t>2</w:t>
            </w:r>
          </w:p>
        </w:tc>
      </w:tr>
    </w:tbl>
    <w:p w14:paraId="1A7CF7DC" w14:textId="77777777" w:rsidR="00FE4CA1" w:rsidRPr="0049601F" w:rsidRDefault="008414B3" w:rsidP="00B82D8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49601F">
        <w:rPr>
          <w:rFonts w:ascii="Times New Roman" w:eastAsia="Times New Roman" w:hAnsi="Times New Roman" w:cs="Times New Roman"/>
          <w:b/>
          <w:color w:val="000000"/>
          <w:sz w:val="24"/>
          <w:szCs w:val="24"/>
        </w:rPr>
        <w:t xml:space="preserve">ПОЯСНЕННЯ </w:t>
      </w:r>
    </w:p>
    <w:p w14:paraId="02F94575" w14:textId="77777777" w:rsidR="007C7D95" w:rsidRDefault="008414B3" w:rsidP="003A4133">
      <w:pPr>
        <w:jc w:val="center"/>
        <w:rPr>
          <w:rFonts w:ascii="Times New Roman" w:eastAsia="Times New Roman" w:hAnsi="Times New Roman" w:cs="Times New Roman"/>
          <w:b/>
          <w:color w:val="000000"/>
          <w:sz w:val="24"/>
          <w:szCs w:val="24"/>
        </w:rPr>
      </w:pPr>
      <w:r w:rsidRPr="0049601F">
        <w:rPr>
          <w:rFonts w:ascii="Times New Roman" w:eastAsia="Times New Roman" w:hAnsi="Times New Roman" w:cs="Times New Roman"/>
          <w:b/>
          <w:color w:val="000000"/>
          <w:sz w:val="24"/>
          <w:szCs w:val="24"/>
        </w:rPr>
        <w:t xml:space="preserve">щодо скарги </w:t>
      </w:r>
      <w:r w:rsidR="00625A1A" w:rsidRPr="0049601F">
        <w:rPr>
          <w:rFonts w:ascii="Times New Roman" w:eastAsia="Times New Roman" w:hAnsi="Times New Roman" w:cs="Times New Roman"/>
          <w:b/>
          <w:color w:val="000000"/>
          <w:sz w:val="24"/>
          <w:szCs w:val="24"/>
        </w:rPr>
        <w:t>про порушення законодавства в сфері публічних закупівель</w:t>
      </w:r>
      <w:r w:rsidRPr="0049601F">
        <w:rPr>
          <w:rFonts w:ascii="Times New Roman" w:eastAsia="Times New Roman" w:hAnsi="Times New Roman" w:cs="Times New Roman"/>
          <w:b/>
          <w:color w:val="000000"/>
          <w:sz w:val="24"/>
          <w:szCs w:val="24"/>
        </w:rPr>
        <w:t xml:space="preserve"> </w:t>
      </w:r>
    </w:p>
    <w:p w14:paraId="6E6986AC" w14:textId="2FEA3DB2" w:rsidR="009216E5" w:rsidRPr="003A4133" w:rsidRDefault="008414B3" w:rsidP="003A4133">
      <w:pPr>
        <w:jc w:val="center"/>
        <w:rPr>
          <w:rFonts w:ascii="Times New Roman" w:eastAsia="Times New Roman" w:hAnsi="Times New Roman" w:cs="Times New Roman"/>
          <w:b/>
          <w:color w:val="000000"/>
          <w:sz w:val="24"/>
          <w:szCs w:val="24"/>
          <w:lang w:val="ru-RU"/>
        </w:rPr>
      </w:pPr>
      <w:r w:rsidRPr="0049601F">
        <w:rPr>
          <w:rFonts w:ascii="Times New Roman" w:eastAsia="Times New Roman" w:hAnsi="Times New Roman" w:cs="Times New Roman"/>
          <w:b/>
          <w:color w:val="000000"/>
          <w:sz w:val="24"/>
          <w:szCs w:val="24"/>
        </w:rPr>
        <w:t>№ у ЦБД</w:t>
      </w:r>
      <w:r w:rsidR="007201A8" w:rsidRPr="0049601F">
        <w:t xml:space="preserve"> </w:t>
      </w:r>
      <w:bookmarkStart w:id="0" w:name="_GoBack"/>
      <w:r w:rsidR="003A4133" w:rsidRPr="003A4133">
        <w:rPr>
          <w:rFonts w:ascii="Times New Roman" w:eastAsia="Times New Roman" w:hAnsi="Times New Roman" w:cs="Times New Roman"/>
          <w:b/>
          <w:color w:val="000000"/>
          <w:sz w:val="24"/>
          <w:szCs w:val="24"/>
        </w:rPr>
        <w:t>UA-2025-11-24-008552-a.c1</w:t>
      </w:r>
      <w:bookmarkEnd w:id="0"/>
    </w:p>
    <w:p w14:paraId="719939EF" w14:textId="48F89D06" w:rsidR="00FE4CA1" w:rsidRPr="0049601F" w:rsidRDefault="003A4133" w:rsidP="00A42EA0">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3A4133">
        <w:rPr>
          <w:rFonts w:ascii="Times New Roman" w:eastAsia="Times New Roman" w:hAnsi="Times New Roman" w:cs="Times New Roman"/>
          <w:color w:val="000000"/>
          <w:sz w:val="24"/>
          <w:szCs w:val="24"/>
        </w:rPr>
        <w:t>ХМЕЛЬНИЦЬК</w:t>
      </w:r>
      <w:r>
        <w:rPr>
          <w:rFonts w:ascii="Times New Roman" w:eastAsia="Times New Roman" w:hAnsi="Times New Roman" w:cs="Times New Roman"/>
          <w:color w:val="000000"/>
          <w:sz w:val="24"/>
          <w:szCs w:val="24"/>
          <w:lang w:val="ru-RU"/>
        </w:rPr>
        <w:t>ОЮ</w:t>
      </w:r>
      <w:r w:rsidRPr="003A4133">
        <w:rPr>
          <w:rFonts w:ascii="Times New Roman" w:eastAsia="Times New Roman" w:hAnsi="Times New Roman" w:cs="Times New Roman"/>
          <w:color w:val="000000"/>
          <w:sz w:val="24"/>
          <w:szCs w:val="24"/>
        </w:rPr>
        <w:t xml:space="preserve"> МИТНИЦ</w:t>
      </w:r>
      <w:r>
        <w:rPr>
          <w:rFonts w:ascii="Times New Roman" w:eastAsia="Times New Roman" w:hAnsi="Times New Roman" w:cs="Times New Roman"/>
          <w:color w:val="000000"/>
          <w:sz w:val="24"/>
          <w:szCs w:val="24"/>
          <w:lang w:val="ru-RU"/>
        </w:rPr>
        <w:t>ЕЮ</w:t>
      </w:r>
      <w:r w:rsidRPr="003A4133">
        <w:rPr>
          <w:rFonts w:ascii="Times New Roman" w:eastAsia="Times New Roman" w:hAnsi="Times New Roman" w:cs="Times New Roman"/>
          <w:color w:val="000000"/>
          <w:sz w:val="24"/>
          <w:szCs w:val="24"/>
        </w:rPr>
        <w:t xml:space="preserve"> </w:t>
      </w:r>
      <w:r w:rsidR="00625A1A" w:rsidRPr="0049601F">
        <w:rPr>
          <w:rFonts w:ascii="Times New Roman" w:eastAsia="Times New Roman" w:hAnsi="Times New Roman" w:cs="Times New Roman"/>
          <w:color w:val="000000"/>
          <w:sz w:val="24"/>
          <w:szCs w:val="24"/>
        </w:rPr>
        <w:t xml:space="preserve">(далі – Замовник) було прийнято рішення про проведення процедури відкритих торгів </w:t>
      </w:r>
      <w:r w:rsidR="00804E7D" w:rsidRPr="0049601F">
        <w:rPr>
          <w:rFonts w:ascii="Times New Roman" w:eastAsia="Times New Roman" w:hAnsi="Times New Roman" w:cs="Times New Roman"/>
          <w:color w:val="000000"/>
          <w:sz w:val="24"/>
          <w:szCs w:val="24"/>
        </w:rPr>
        <w:t xml:space="preserve"> з </w:t>
      </w:r>
      <w:r w:rsidR="009216E5" w:rsidRPr="0049601F">
        <w:rPr>
          <w:rFonts w:ascii="Times New Roman" w:eastAsia="Times New Roman" w:hAnsi="Times New Roman" w:cs="Times New Roman"/>
          <w:color w:val="000000"/>
          <w:sz w:val="24"/>
          <w:szCs w:val="24"/>
        </w:rPr>
        <w:t>особливостями</w:t>
      </w:r>
      <w:r w:rsidR="00804E7D" w:rsidRPr="0049601F">
        <w:rPr>
          <w:rFonts w:ascii="Times New Roman" w:eastAsia="Times New Roman" w:hAnsi="Times New Roman" w:cs="Times New Roman"/>
          <w:color w:val="000000"/>
          <w:sz w:val="24"/>
          <w:szCs w:val="24"/>
        </w:rPr>
        <w:t xml:space="preserve"> </w:t>
      </w:r>
      <w:r w:rsidR="00625A1A" w:rsidRPr="0049601F">
        <w:rPr>
          <w:rFonts w:ascii="Times New Roman" w:eastAsia="Times New Roman" w:hAnsi="Times New Roman" w:cs="Times New Roman"/>
          <w:color w:val="000000"/>
          <w:sz w:val="24"/>
          <w:szCs w:val="24"/>
        </w:rPr>
        <w:t xml:space="preserve">щодо закупівлі за кодом CPV згідно ДК 021-2015: </w:t>
      </w:r>
      <w:r w:rsidRPr="003A4133">
        <w:rPr>
          <w:rFonts w:ascii="Times New Roman" w:eastAsia="Times New Roman" w:hAnsi="Times New Roman" w:cs="Times New Roman"/>
          <w:color w:val="000000"/>
          <w:sz w:val="24"/>
          <w:szCs w:val="24"/>
        </w:rPr>
        <w:t xml:space="preserve">70330000-3 — Послуги з управління нерухомістю, надавані на платній основі чи на договірних засадах </w:t>
      </w:r>
      <w:r w:rsidR="008D7058" w:rsidRPr="0049601F">
        <w:rPr>
          <w:rFonts w:ascii="Times New Roman" w:eastAsia="Times New Roman" w:hAnsi="Times New Roman" w:cs="Times New Roman"/>
          <w:color w:val="000000"/>
          <w:sz w:val="24"/>
          <w:szCs w:val="24"/>
        </w:rPr>
        <w:t>(</w:t>
      </w:r>
      <w:r w:rsidRPr="003A4133">
        <w:rPr>
          <w:rFonts w:ascii="Times New Roman" w:eastAsia="Times New Roman" w:hAnsi="Times New Roman" w:cs="Times New Roman"/>
          <w:color w:val="000000"/>
          <w:sz w:val="24"/>
          <w:szCs w:val="24"/>
        </w:rPr>
        <w:t>Експлуатаційні та інші послуги, пов’язані з обслуговування адмінбудинків та прибудинкових територій Хмельницької митниці за адресою: м.</w:t>
      </w:r>
      <w:r>
        <w:rPr>
          <w:rFonts w:ascii="Times New Roman" w:eastAsia="Times New Roman" w:hAnsi="Times New Roman" w:cs="Times New Roman"/>
          <w:color w:val="000000"/>
          <w:sz w:val="24"/>
          <w:szCs w:val="24"/>
          <w:lang w:val="ru-RU"/>
        </w:rPr>
        <w:t xml:space="preserve"> </w:t>
      </w:r>
      <w:r w:rsidRPr="003A4133">
        <w:rPr>
          <w:rFonts w:ascii="Times New Roman" w:eastAsia="Times New Roman" w:hAnsi="Times New Roman" w:cs="Times New Roman"/>
          <w:color w:val="000000"/>
          <w:sz w:val="24"/>
          <w:szCs w:val="24"/>
        </w:rPr>
        <w:t xml:space="preserve">Хмельницький, </w:t>
      </w:r>
      <w:proofErr w:type="spellStart"/>
      <w:r w:rsidRPr="003A4133">
        <w:rPr>
          <w:rFonts w:ascii="Times New Roman" w:eastAsia="Times New Roman" w:hAnsi="Times New Roman" w:cs="Times New Roman"/>
          <w:color w:val="000000"/>
          <w:sz w:val="24"/>
          <w:szCs w:val="24"/>
        </w:rPr>
        <w:t>вул.Пілотська</w:t>
      </w:r>
      <w:proofErr w:type="spellEnd"/>
      <w:r w:rsidRPr="003A4133">
        <w:rPr>
          <w:rFonts w:ascii="Times New Roman" w:eastAsia="Times New Roman" w:hAnsi="Times New Roman" w:cs="Times New Roman"/>
          <w:color w:val="000000"/>
          <w:sz w:val="24"/>
          <w:szCs w:val="24"/>
        </w:rPr>
        <w:t>, 2</w:t>
      </w:r>
      <w:r w:rsidR="008D7058" w:rsidRPr="0049601F">
        <w:rPr>
          <w:rFonts w:ascii="Times New Roman" w:eastAsia="Times New Roman" w:hAnsi="Times New Roman" w:cs="Times New Roman"/>
          <w:color w:val="000000"/>
          <w:sz w:val="24"/>
          <w:szCs w:val="24"/>
        </w:rPr>
        <w:t xml:space="preserve">) </w:t>
      </w:r>
      <w:r w:rsidR="00625A1A" w:rsidRPr="0049601F">
        <w:rPr>
          <w:rFonts w:ascii="Times New Roman" w:eastAsia="Times New Roman" w:hAnsi="Times New Roman" w:cs="Times New Roman"/>
          <w:color w:val="000000"/>
          <w:sz w:val="24"/>
          <w:szCs w:val="24"/>
        </w:rPr>
        <w:t xml:space="preserve">(ідентифікатор закупівлі - </w:t>
      </w:r>
      <w:r w:rsidRPr="003A4133">
        <w:rPr>
          <w:rFonts w:ascii="Times New Roman" w:eastAsia="Times New Roman" w:hAnsi="Times New Roman" w:cs="Times New Roman"/>
          <w:color w:val="000000"/>
          <w:sz w:val="24"/>
          <w:szCs w:val="24"/>
        </w:rPr>
        <w:t>UA-2025-11-24-008552-a</w:t>
      </w:r>
      <w:r w:rsidR="00625A1A" w:rsidRPr="0049601F">
        <w:rPr>
          <w:rFonts w:ascii="Times New Roman" w:eastAsia="Times New Roman" w:hAnsi="Times New Roman" w:cs="Times New Roman"/>
          <w:color w:val="000000"/>
          <w:sz w:val="24"/>
          <w:szCs w:val="24"/>
        </w:rPr>
        <w:t xml:space="preserve">) (далі – Процедура закупівлі). Очікувана вартість - </w:t>
      </w:r>
      <w:r w:rsidRPr="003A4133">
        <w:rPr>
          <w:rFonts w:ascii="Times New Roman" w:eastAsia="Times New Roman" w:hAnsi="Times New Roman" w:cs="Times New Roman"/>
          <w:color w:val="000000"/>
          <w:sz w:val="24"/>
          <w:szCs w:val="24"/>
        </w:rPr>
        <w:t xml:space="preserve">132 600,00 </w:t>
      </w:r>
      <w:r w:rsidR="00625A1A" w:rsidRPr="0049601F">
        <w:rPr>
          <w:rFonts w:ascii="Times New Roman" w:eastAsia="Times New Roman" w:hAnsi="Times New Roman" w:cs="Times New Roman"/>
          <w:color w:val="000000"/>
          <w:sz w:val="24"/>
          <w:szCs w:val="24"/>
        </w:rPr>
        <w:t xml:space="preserve">грн. з ПДВ. Кінцева дата подання </w:t>
      </w:r>
      <w:r w:rsidR="005465D4" w:rsidRPr="0049601F">
        <w:rPr>
          <w:rFonts w:ascii="Times New Roman" w:eastAsia="Times New Roman" w:hAnsi="Times New Roman" w:cs="Times New Roman"/>
          <w:color w:val="000000"/>
          <w:sz w:val="24"/>
          <w:szCs w:val="24"/>
        </w:rPr>
        <w:t xml:space="preserve">пропозицій </w:t>
      </w:r>
      <w:r w:rsidR="000854C8" w:rsidRPr="0049601F">
        <w:rPr>
          <w:rFonts w:ascii="Times New Roman" w:eastAsia="Times New Roman" w:hAnsi="Times New Roman" w:cs="Times New Roman"/>
          <w:color w:val="000000"/>
          <w:sz w:val="24"/>
          <w:szCs w:val="24"/>
        </w:rPr>
        <w:t xml:space="preserve">була </w:t>
      </w:r>
      <w:r w:rsidR="005465D4" w:rsidRPr="0049601F">
        <w:rPr>
          <w:rFonts w:ascii="Times New Roman" w:eastAsia="Times New Roman" w:hAnsi="Times New Roman" w:cs="Times New Roman"/>
          <w:color w:val="000000"/>
          <w:sz w:val="24"/>
          <w:szCs w:val="24"/>
        </w:rPr>
        <w:t>призначена</w:t>
      </w:r>
      <w:r w:rsidR="00C6588C" w:rsidRPr="0049601F">
        <w:rPr>
          <w:rFonts w:ascii="Times New Roman" w:eastAsia="Times New Roman" w:hAnsi="Times New Roman" w:cs="Times New Roman"/>
          <w:color w:val="000000"/>
          <w:sz w:val="24"/>
          <w:szCs w:val="24"/>
        </w:rPr>
        <w:t xml:space="preserve"> на </w:t>
      </w:r>
      <w:r w:rsidR="000854C8" w:rsidRPr="0049601F">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2</w:t>
      </w:r>
      <w:r w:rsidR="009216E5" w:rsidRPr="0049601F">
        <w:rPr>
          <w:rFonts w:ascii="Times New Roman" w:eastAsia="Times New Roman" w:hAnsi="Times New Roman" w:cs="Times New Roman"/>
          <w:color w:val="000000"/>
          <w:sz w:val="24"/>
          <w:szCs w:val="24"/>
        </w:rPr>
        <w:t>.12.2025</w:t>
      </w:r>
      <w:r w:rsidR="00625A1A" w:rsidRPr="0049601F">
        <w:rPr>
          <w:rFonts w:ascii="Times New Roman" w:eastAsia="Times New Roman" w:hAnsi="Times New Roman" w:cs="Times New Roman"/>
          <w:color w:val="000000"/>
          <w:sz w:val="24"/>
          <w:szCs w:val="24"/>
        </w:rPr>
        <w:t xml:space="preserve"> р.</w:t>
      </w:r>
    </w:p>
    <w:p w14:paraId="7ED52155" w14:textId="13B33CAA" w:rsidR="000854C8" w:rsidRPr="0049601F" w:rsidRDefault="00A42EA0" w:rsidP="009216E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49601F">
        <w:rPr>
          <w:rFonts w:ascii="Times New Roman" w:eastAsia="Times New Roman" w:hAnsi="Times New Roman" w:cs="Times New Roman"/>
          <w:color w:val="000000"/>
          <w:sz w:val="24"/>
          <w:szCs w:val="24"/>
        </w:rPr>
        <w:t xml:space="preserve">Станом на </w:t>
      </w:r>
      <w:r w:rsidR="003A4133">
        <w:rPr>
          <w:rFonts w:ascii="Times New Roman" w:eastAsia="Times New Roman" w:hAnsi="Times New Roman" w:cs="Times New Roman"/>
          <w:color w:val="000000"/>
          <w:sz w:val="24"/>
          <w:szCs w:val="24"/>
        </w:rPr>
        <w:t>08.12</w:t>
      </w:r>
      <w:r w:rsidR="009216E5" w:rsidRPr="0049601F">
        <w:rPr>
          <w:rFonts w:ascii="Times New Roman" w:eastAsia="Times New Roman" w:hAnsi="Times New Roman" w:cs="Times New Roman"/>
          <w:color w:val="000000"/>
          <w:sz w:val="24"/>
          <w:szCs w:val="24"/>
        </w:rPr>
        <w:t>.2025</w:t>
      </w:r>
      <w:r w:rsidR="008414B3" w:rsidRPr="0049601F">
        <w:rPr>
          <w:rFonts w:ascii="Times New Roman" w:eastAsia="Times New Roman" w:hAnsi="Times New Roman" w:cs="Times New Roman"/>
          <w:color w:val="000000"/>
          <w:sz w:val="24"/>
          <w:szCs w:val="24"/>
        </w:rPr>
        <w:t xml:space="preserve"> року</w:t>
      </w:r>
      <w:r w:rsidRPr="0049601F">
        <w:rPr>
          <w:rFonts w:ascii="Times New Roman" w:eastAsia="Times New Roman" w:hAnsi="Times New Roman" w:cs="Times New Roman"/>
          <w:color w:val="000000"/>
          <w:sz w:val="24"/>
          <w:szCs w:val="24"/>
        </w:rPr>
        <w:t xml:space="preserve"> </w:t>
      </w:r>
      <w:r w:rsidR="00744498" w:rsidRPr="0049601F">
        <w:rPr>
          <w:rFonts w:ascii="Times New Roman" w:eastAsia="Times New Roman" w:hAnsi="Times New Roman" w:cs="Times New Roman"/>
          <w:color w:val="000000"/>
          <w:sz w:val="24"/>
          <w:szCs w:val="24"/>
        </w:rPr>
        <w:t xml:space="preserve">ТОВАРИСТВОМ З ОБМЕЖЕНОЮ ВІДПОВІДАЛЬНІСТЮ </w:t>
      </w:r>
      <w:r w:rsidR="00346AC0" w:rsidRPr="0049601F">
        <w:rPr>
          <w:rFonts w:ascii="Times New Roman" w:eastAsia="Times New Roman" w:hAnsi="Times New Roman" w:cs="Times New Roman"/>
          <w:color w:val="000000"/>
          <w:sz w:val="24"/>
          <w:szCs w:val="24"/>
        </w:rPr>
        <w:t>«</w:t>
      </w:r>
      <w:r w:rsidR="003A4133" w:rsidRPr="003A4133">
        <w:rPr>
          <w:rFonts w:ascii="Times New Roman" w:eastAsia="Times New Roman" w:hAnsi="Times New Roman" w:cs="Times New Roman"/>
          <w:color w:val="000000"/>
          <w:sz w:val="24"/>
          <w:szCs w:val="24"/>
        </w:rPr>
        <w:t>МЕДІКАЛ ФАСІЛІТІ МЕНЕДЖМЕНТ</w:t>
      </w:r>
      <w:r w:rsidR="00744498" w:rsidRPr="0049601F">
        <w:rPr>
          <w:rFonts w:ascii="Times New Roman" w:eastAsia="Times New Roman" w:hAnsi="Times New Roman" w:cs="Times New Roman"/>
          <w:color w:val="000000"/>
          <w:sz w:val="24"/>
          <w:szCs w:val="24"/>
        </w:rPr>
        <w:t xml:space="preserve">» </w:t>
      </w:r>
      <w:r w:rsidR="008414B3" w:rsidRPr="0049601F">
        <w:rPr>
          <w:rFonts w:ascii="Times New Roman" w:eastAsia="Times New Roman" w:hAnsi="Times New Roman" w:cs="Times New Roman"/>
          <w:color w:val="000000"/>
          <w:sz w:val="24"/>
          <w:szCs w:val="24"/>
        </w:rPr>
        <w:t xml:space="preserve">(далі – </w:t>
      </w:r>
      <w:r w:rsidR="00071815" w:rsidRPr="0049601F">
        <w:rPr>
          <w:rFonts w:ascii="Times New Roman" w:eastAsia="Times New Roman" w:hAnsi="Times New Roman" w:cs="Times New Roman"/>
          <w:color w:val="000000"/>
          <w:sz w:val="24"/>
          <w:szCs w:val="24"/>
        </w:rPr>
        <w:t xml:space="preserve">ТОВ </w:t>
      </w:r>
      <w:r w:rsidRPr="0049601F">
        <w:rPr>
          <w:rFonts w:ascii="Times New Roman" w:eastAsia="Times New Roman" w:hAnsi="Times New Roman" w:cs="Times New Roman"/>
          <w:color w:val="000000"/>
          <w:sz w:val="24"/>
          <w:szCs w:val="24"/>
        </w:rPr>
        <w:t>«</w:t>
      </w:r>
      <w:r w:rsidR="003A4133" w:rsidRPr="003A4133">
        <w:rPr>
          <w:rFonts w:ascii="Times New Roman" w:eastAsia="Times New Roman" w:hAnsi="Times New Roman" w:cs="Times New Roman"/>
          <w:color w:val="000000"/>
          <w:sz w:val="24"/>
          <w:szCs w:val="24"/>
        </w:rPr>
        <w:t>МЕДІКАЛ ФАСІЛІТІ МЕНЕДЖМЕНТ</w:t>
      </w:r>
      <w:r w:rsidR="00071815" w:rsidRPr="0049601F">
        <w:rPr>
          <w:rFonts w:ascii="Times New Roman" w:eastAsia="Times New Roman" w:hAnsi="Times New Roman" w:cs="Times New Roman"/>
          <w:color w:val="000000"/>
          <w:sz w:val="24"/>
          <w:szCs w:val="24"/>
        </w:rPr>
        <w:t>»</w:t>
      </w:r>
      <w:r w:rsidR="008414B3" w:rsidRPr="0049601F">
        <w:rPr>
          <w:rFonts w:ascii="Times New Roman" w:eastAsia="Times New Roman" w:hAnsi="Times New Roman" w:cs="Times New Roman"/>
          <w:color w:val="000000"/>
          <w:sz w:val="24"/>
          <w:szCs w:val="24"/>
        </w:rPr>
        <w:t xml:space="preserve"> або Скаржник)</w:t>
      </w:r>
      <w:r w:rsidR="00E377EF" w:rsidRPr="0049601F">
        <w:rPr>
          <w:rFonts w:ascii="Times New Roman" w:eastAsia="Times New Roman" w:hAnsi="Times New Roman" w:cs="Times New Roman"/>
          <w:color w:val="000000"/>
          <w:sz w:val="24"/>
          <w:szCs w:val="24"/>
        </w:rPr>
        <w:t xml:space="preserve"> </w:t>
      </w:r>
      <w:r w:rsidR="008414B3" w:rsidRPr="0049601F">
        <w:rPr>
          <w:rFonts w:ascii="Times New Roman" w:eastAsia="Times New Roman" w:hAnsi="Times New Roman" w:cs="Times New Roman"/>
          <w:color w:val="000000"/>
          <w:sz w:val="24"/>
          <w:szCs w:val="24"/>
        </w:rPr>
        <w:t xml:space="preserve">було подано скаргу в системі </w:t>
      </w:r>
      <w:proofErr w:type="spellStart"/>
      <w:r w:rsidR="008414B3" w:rsidRPr="0049601F">
        <w:rPr>
          <w:rFonts w:ascii="Times New Roman" w:eastAsia="Times New Roman" w:hAnsi="Times New Roman" w:cs="Times New Roman"/>
          <w:color w:val="000000"/>
          <w:sz w:val="24"/>
          <w:szCs w:val="24"/>
        </w:rPr>
        <w:t>Prozorro</w:t>
      </w:r>
      <w:proofErr w:type="spellEnd"/>
      <w:r w:rsidR="008414B3" w:rsidRPr="0049601F">
        <w:rPr>
          <w:rFonts w:ascii="Times New Roman" w:eastAsia="Times New Roman" w:hAnsi="Times New Roman" w:cs="Times New Roman"/>
          <w:color w:val="000000"/>
          <w:sz w:val="24"/>
          <w:szCs w:val="24"/>
        </w:rPr>
        <w:t xml:space="preserve"> щодо </w:t>
      </w:r>
      <w:r w:rsidR="003A4133">
        <w:rPr>
          <w:rFonts w:ascii="Times New Roman" w:eastAsia="Times New Roman" w:hAnsi="Times New Roman" w:cs="Times New Roman"/>
          <w:color w:val="000000"/>
          <w:sz w:val="24"/>
          <w:szCs w:val="24"/>
        </w:rPr>
        <w:t xml:space="preserve">неправомірності винесеного рішення </w:t>
      </w:r>
      <w:r w:rsidR="003A4133" w:rsidRPr="0049601F">
        <w:rPr>
          <w:rFonts w:ascii="Times New Roman" w:eastAsia="Times New Roman" w:hAnsi="Times New Roman" w:cs="Times New Roman"/>
          <w:color w:val="000000"/>
          <w:sz w:val="24"/>
          <w:szCs w:val="24"/>
        </w:rPr>
        <w:t xml:space="preserve">уповноваженої особи Замовника </w:t>
      </w:r>
      <w:r w:rsidR="003A4133">
        <w:rPr>
          <w:rFonts w:ascii="Times New Roman" w:eastAsia="Times New Roman" w:hAnsi="Times New Roman" w:cs="Times New Roman"/>
          <w:color w:val="000000"/>
          <w:sz w:val="24"/>
          <w:szCs w:val="24"/>
        </w:rPr>
        <w:t xml:space="preserve">№229 від 04.12.2025 року про визначення Фізичної особи-підприємця </w:t>
      </w:r>
      <w:proofErr w:type="spellStart"/>
      <w:r w:rsidR="003A4133">
        <w:rPr>
          <w:rFonts w:ascii="Times New Roman" w:eastAsia="Times New Roman" w:hAnsi="Times New Roman" w:cs="Times New Roman"/>
          <w:color w:val="000000"/>
          <w:sz w:val="24"/>
          <w:szCs w:val="24"/>
        </w:rPr>
        <w:t>Реуцького</w:t>
      </w:r>
      <w:proofErr w:type="spellEnd"/>
      <w:r w:rsidR="003A4133">
        <w:rPr>
          <w:rFonts w:ascii="Times New Roman" w:eastAsia="Times New Roman" w:hAnsi="Times New Roman" w:cs="Times New Roman"/>
          <w:color w:val="000000"/>
          <w:sz w:val="24"/>
          <w:szCs w:val="24"/>
        </w:rPr>
        <w:t xml:space="preserve"> </w:t>
      </w:r>
      <w:proofErr w:type="spellStart"/>
      <w:r w:rsidR="003A4133">
        <w:rPr>
          <w:rFonts w:ascii="Times New Roman" w:eastAsia="Times New Roman" w:hAnsi="Times New Roman" w:cs="Times New Roman"/>
          <w:color w:val="000000"/>
          <w:sz w:val="24"/>
          <w:szCs w:val="24"/>
        </w:rPr>
        <w:t>Вячеслава</w:t>
      </w:r>
      <w:proofErr w:type="spellEnd"/>
      <w:r w:rsidR="003A4133">
        <w:rPr>
          <w:rFonts w:ascii="Times New Roman" w:eastAsia="Times New Roman" w:hAnsi="Times New Roman" w:cs="Times New Roman"/>
          <w:color w:val="000000"/>
          <w:sz w:val="24"/>
          <w:szCs w:val="24"/>
        </w:rPr>
        <w:t xml:space="preserve"> (далі – ФОП </w:t>
      </w:r>
      <w:proofErr w:type="spellStart"/>
      <w:r w:rsidR="003A4133">
        <w:rPr>
          <w:rFonts w:ascii="Times New Roman" w:eastAsia="Times New Roman" w:hAnsi="Times New Roman" w:cs="Times New Roman"/>
          <w:color w:val="000000"/>
          <w:sz w:val="24"/>
          <w:szCs w:val="24"/>
        </w:rPr>
        <w:t>Реуцький</w:t>
      </w:r>
      <w:proofErr w:type="spellEnd"/>
      <w:r w:rsidR="003A4133">
        <w:rPr>
          <w:rFonts w:ascii="Times New Roman" w:eastAsia="Times New Roman" w:hAnsi="Times New Roman" w:cs="Times New Roman"/>
          <w:color w:val="000000"/>
          <w:sz w:val="24"/>
          <w:szCs w:val="24"/>
        </w:rPr>
        <w:t xml:space="preserve"> В. або переможець) такою, яка відповідає вимогам тендерної документації, а ФОП </w:t>
      </w:r>
      <w:proofErr w:type="spellStart"/>
      <w:r w:rsidR="003A4133">
        <w:rPr>
          <w:rFonts w:ascii="Times New Roman" w:eastAsia="Times New Roman" w:hAnsi="Times New Roman" w:cs="Times New Roman"/>
          <w:color w:val="000000"/>
          <w:sz w:val="24"/>
          <w:szCs w:val="24"/>
        </w:rPr>
        <w:t>Реуцький</w:t>
      </w:r>
      <w:proofErr w:type="spellEnd"/>
      <w:r w:rsidR="003A4133">
        <w:rPr>
          <w:rFonts w:ascii="Times New Roman" w:eastAsia="Times New Roman" w:hAnsi="Times New Roman" w:cs="Times New Roman"/>
          <w:color w:val="000000"/>
          <w:sz w:val="24"/>
          <w:szCs w:val="24"/>
        </w:rPr>
        <w:t xml:space="preserve"> В. </w:t>
      </w:r>
    </w:p>
    <w:p w14:paraId="60111E18" w14:textId="77777777" w:rsidR="000854C8" w:rsidRPr="0049601F" w:rsidRDefault="000854C8" w:rsidP="009216E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14:paraId="1D41E2E6" w14:textId="36503F54" w:rsidR="00E377EF" w:rsidRPr="0049601F" w:rsidRDefault="008414B3" w:rsidP="00804E7D">
      <w:pPr>
        <w:pBdr>
          <w:top w:val="nil"/>
          <w:left w:val="nil"/>
          <w:bottom w:val="nil"/>
          <w:right w:val="nil"/>
          <w:between w:val="nil"/>
        </w:pBdr>
        <w:spacing w:after="0" w:line="240" w:lineRule="auto"/>
        <w:ind w:firstLine="709"/>
        <w:jc w:val="both"/>
        <w:rPr>
          <w:rFonts w:ascii="Times New Roman" w:eastAsia="Times New Roman" w:hAnsi="Times New Roman" w:cs="Times New Roman"/>
          <w:b/>
          <w:bCs/>
          <w:color w:val="000000"/>
          <w:sz w:val="24"/>
          <w:szCs w:val="24"/>
        </w:rPr>
      </w:pPr>
      <w:r w:rsidRPr="0049601F">
        <w:rPr>
          <w:rFonts w:ascii="Times New Roman" w:eastAsia="Times New Roman" w:hAnsi="Times New Roman" w:cs="Times New Roman"/>
          <w:b/>
          <w:bCs/>
          <w:color w:val="000000"/>
          <w:sz w:val="24"/>
          <w:szCs w:val="24"/>
        </w:rPr>
        <w:t xml:space="preserve">Замовник </w:t>
      </w:r>
      <w:r w:rsidR="00323F36" w:rsidRPr="0049601F">
        <w:rPr>
          <w:rFonts w:ascii="Times New Roman" w:eastAsia="Times New Roman" w:hAnsi="Times New Roman" w:cs="Times New Roman"/>
          <w:b/>
          <w:bCs/>
          <w:color w:val="000000"/>
          <w:sz w:val="24"/>
          <w:szCs w:val="24"/>
        </w:rPr>
        <w:t xml:space="preserve">не погоджується з </w:t>
      </w:r>
      <w:r w:rsidRPr="0049601F">
        <w:rPr>
          <w:rFonts w:ascii="Times New Roman" w:eastAsia="Times New Roman" w:hAnsi="Times New Roman" w:cs="Times New Roman"/>
          <w:b/>
          <w:bCs/>
          <w:color w:val="000000"/>
          <w:sz w:val="24"/>
          <w:szCs w:val="24"/>
        </w:rPr>
        <w:t xml:space="preserve">наведеними у скарзі </w:t>
      </w:r>
      <w:r w:rsidR="00744498" w:rsidRPr="0049601F">
        <w:rPr>
          <w:rFonts w:ascii="Times New Roman" w:eastAsia="Times New Roman" w:hAnsi="Times New Roman" w:cs="Times New Roman"/>
          <w:b/>
          <w:bCs/>
          <w:color w:val="000000"/>
          <w:sz w:val="24"/>
          <w:szCs w:val="24"/>
        </w:rPr>
        <w:t>ТОВ «</w:t>
      </w:r>
      <w:r w:rsidR="001C0979" w:rsidRPr="003A4133">
        <w:rPr>
          <w:rFonts w:ascii="Times New Roman" w:eastAsia="Times New Roman" w:hAnsi="Times New Roman" w:cs="Times New Roman"/>
          <w:color w:val="000000"/>
          <w:sz w:val="24"/>
          <w:szCs w:val="24"/>
        </w:rPr>
        <w:t>МЕДІКАЛ ФАСІЛІТІ МЕНЕДЖМЕНТ</w:t>
      </w:r>
      <w:r w:rsidR="00744498" w:rsidRPr="0049601F">
        <w:rPr>
          <w:rFonts w:ascii="Times New Roman" w:eastAsia="Times New Roman" w:hAnsi="Times New Roman" w:cs="Times New Roman"/>
          <w:b/>
          <w:bCs/>
          <w:color w:val="000000"/>
          <w:sz w:val="24"/>
          <w:szCs w:val="24"/>
        </w:rPr>
        <w:t xml:space="preserve">» </w:t>
      </w:r>
      <w:r w:rsidRPr="0049601F">
        <w:rPr>
          <w:rFonts w:ascii="Times New Roman" w:eastAsia="Times New Roman" w:hAnsi="Times New Roman" w:cs="Times New Roman"/>
          <w:b/>
          <w:bCs/>
          <w:color w:val="000000"/>
          <w:sz w:val="24"/>
          <w:szCs w:val="24"/>
        </w:rPr>
        <w:t xml:space="preserve">аргументами </w:t>
      </w:r>
      <w:r w:rsidR="00323F36" w:rsidRPr="0049601F">
        <w:rPr>
          <w:rFonts w:ascii="Times New Roman" w:eastAsia="Times New Roman" w:hAnsi="Times New Roman" w:cs="Times New Roman"/>
          <w:b/>
          <w:bCs/>
          <w:color w:val="000000"/>
          <w:sz w:val="24"/>
          <w:szCs w:val="24"/>
        </w:rPr>
        <w:t>та повідомляє наступне</w:t>
      </w:r>
      <w:r w:rsidR="003E2DBC" w:rsidRPr="0049601F">
        <w:rPr>
          <w:rFonts w:ascii="Times New Roman" w:eastAsia="Times New Roman" w:hAnsi="Times New Roman" w:cs="Times New Roman"/>
          <w:b/>
          <w:bCs/>
          <w:color w:val="000000"/>
          <w:sz w:val="24"/>
          <w:szCs w:val="24"/>
        </w:rPr>
        <w:t>.</w:t>
      </w:r>
    </w:p>
    <w:p w14:paraId="40D1A2E7" w14:textId="77777777" w:rsidR="003E2DBC" w:rsidRPr="0049601F" w:rsidRDefault="003E2DBC" w:rsidP="00804E7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14:paraId="45E97654" w14:textId="11AEB2A2" w:rsidR="00123685" w:rsidRPr="00123685" w:rsidRDefault="001C0979" w:rsidP="00123685">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color w:val="000000"/>
          <w:sz w:val="24"/>
          <w:szCs w:val="24"/>
        </w:rPr>
      </w:pPr>
      <w:r w:rsidRPr="001C0979">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123685">
        <w:rPr>
          <w:rFonts w:ascii="Times New Roman" w:eastAsia="Times New Roman" w:hAnsi="Times New Roman" w:cs="Times New Roman"/>
          <w:color w:val="000000"/>
          <w:sz w:val="24"/>
          <w:szCs w:val="24"/>
        </w:rPr>
        <w:t xml:space="preserve">Відповідно до п.8.5 </w:t>
      </w:r>
      <w:r w:rsidR="0079044C">
        <w:rPr>
          <w:rFonts w:ascii="Times New Roman" w:eastAsia="Times New Roman" w:hAnsi="Times New Roman" w:cs="Times New Roman"/>
          <w:color w:val="000000"/>
          <w:sz w:val="24"/>
          <w:szCs w:val="24"/>
        </w:rPr>
        <w:t xml:space="preserve">п.8 </w:t>
      </w:r>
      <w:r w:rsidR="00123685">
        <w:rPr>
          <w:rFonts w:ascii="Times New Roman" w:eastAsia="Times New Roman" w:hAnsi="Times New Roman" w:cs="Times New Roman"/>
          <w:color w:val="000000"/>
          <w:sz w:val="24"/>
          <w:szCs w:val="24"/>
        </w:rPr>
        <w:t>дод.2 до тендерної документації у</w:t>
      </w:r>
      <w:r w:rsidR="00123685" w:rsidRPr="00123685">
        <w:rPr>
          <w:rFonts w:ascii="Times New Roman" w:eastAsia="Times New Roman" w:hAnsi="Times New Roman" w:cs="Times New Roman"/>
          <w:color w:val="000000"/>
          <w:sz w:val="24"/>
          <w:szCs w:val="24"/>
        </w:rPr>
        <w:t>часники при поданні тендерної пропозиції повинні враховувати норми та надати лист підтвердження щодо відсутності ознак відповідно до:</w:t>
      </w:r>
    </w:p>
    <w:p w14:paraId="286D56F9" w14:textId="77777777" w:rsidR="00123685" w:rsidRPr="00123685" w:rsidRDefault="00123685" w:rsidP="00123685">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color w:val="000000"/>
          <w:sz w:val="24"/>
          <w:szCs w:val="24"/>
        </w:rPr>
      </w:pPr>
      <w:r w:rsidRPr="00123685">
        <w:rPr>
          <w:rFonts w:ascii="Times New Roman" w:eastAsia="Times New Roman" w:hAnsi="Times New Roman" w:cs="Times New Roman"/>
          <w:color w:val="000000"/>
          <w:sz w:val="24"/>
          <w:szCs w:val="24"/>
        </w:rPr>
        <w:t>- постанови Кабінету Міністрів України «Про забезпечення захисту національних інтересів за майбутніми позовами держави України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05AE5BDD" w14:textId="77777777" w:rsidR="00123685" w:rsidRPr="00123685" w:rsidRDefault="00123685" w:rsidP="00123685">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color w:val="000000"/>
          <w:sz w:val="24"/>
          <w:szCs w:val="24"/>
        </w:rPr>
      </w:pPr>
      <w:r w:rsidRPr="00123685">
        <w:rPr>
          <w:rFonts w:ascii="Times New Roman" w:eastAsia="Times New Roman" w:hAnsi="Times New Roman" w:cs="Times New Roman"/>
          <w:color w:val="000000"/>
          <w:sz w:val="24"/>
          <w:szCs w:val="24"/>
        </w:rPr>
        <w:t>—</w:t>
      </w:r>
      <w:r w:rsidRPr="00123685">
        <w:rPr>
          <w:rFonts w:ascii="Times New Roman" w:eastAsia="Times New Roman" w:hAnsi="Times New Roman" w:cs="Times New Roman"/>
          <w:color w:val="000000"/>
          <w:sz w:val="24"/>
          <w:szCs w:val="24"/>
        </w:rPr>
        <w:tab/>
        <w:t xml:space="preserve">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w:t>
      </w:r>
      <w:proofErr w:type="spellStart"/>
      <w:r w:rsidRPr="00123685">
        <w:rPr>
          <w:rFonts w:ascii="Times New Roman" w:eastAsia="Times New Roman" w:hAnsi="Times New Roman" w:cs="Times New Roman"/>
          <w:color w:val="000000"/>
          <w:sz w:val="24"/>
          <w:szCs w:val="24"/>
        </w:rPr>
        <w:t>товарiв</w:t>
      </w:r>
      <w:proofErr w:type="spellEnd"/>
      <w:r w:rsidRPr="00123685">
        <w:rPr>
          <w:rFonts w:ascii="Times New Roman" w:eastAsia="Times New Roman" w:hAnsi="Times New Roman" w:cs="Times New Roman"/>
          <w:color w:val="000000"/>
          <w:sz w:val="24"/>
          <w:szCs w:val="24"/>
        </w:rPr>
        <w:t xml:space="preserve"> з Російської Федерації;</w:t>
      </w:r>
    </w:p>
    <w:p w14:paraId="63C7531E" w14:textId="0D06D2C1" w:rsidR="001C0979" w:rsidRDefault="00123685" w:rsidP="00123685">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color w:val="000000"/>
          <w:sz w:val="24"/>
          <w:szCs w:val="24"/>
        </w:rPr>
      </w:pPr>
      <w:r w:rsidRPr="00123685">
        <w:rPr>
          <w:rFonts w:ascii="Times New Roman" w:eastAsia="Times New Roman" w:hAnsi="Times New Roman" w:cs="Times New Roman"/>
          <w:color w:val="000000"/>
          <w:sz w:val="24"/>
          <w:szCs w:val="24"/>
        </w:rPr>
        <w:t>- Закону України «Про забезпечення прав i свобод громадян та правовий режим на тимчасово окупованій території України» від 15.04.2014 № 1207-VII (із змінами).</w:t>
      </w:r>
    </w:p>
    <w:p w14:paraId="71C2F0E4" w14:textId="73CD933B" w:rsidR="00123685" w:rsidRDefault="00123685" w:rsidP="00123685">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ФОП </w:t>
      </w:r>
      <w:proofErr w:type="spellStart"/>
      <w:r>
        <w:rPr>
          <w:rFonts w:ascii="Times New Roman" w:eastAsia="Times New Roman" w:hAnsi="Times New Roman" w:cs="Times New Roman"/>
          <w:color w:val="000000"/>
          <w:sz w:val="24"/>
          <w:szCs w:val="24"/>
        </w:rPr>
        <w:t>Реуцький</w:t>
      </w:r>
      <w:proofErr w:type="spellEnd"/>
      <w:r>
        <w:rPr>
          <w:rFonts w:ascii="Times New Roman" w:eastAsia="Times New Roman" w:hAnsi="Times New Roman" w:cs="Times New Roman"/>
          <w:color w:val="000000"/>
          <w:sz w:val="24"/>
          <w:szCs w:val="24"/>
        </w:rPr>
        <w:t xml:space="preserve"> В. на виконання даної вимоги було надано лист №</w:t>
      </w:r>
      <w:r w:rsidR="0039452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08 від 01.12.2025 року, чим повністю виконано вимоги тендерної документації в цій частині.</w:t>
      </w:r>
    </w:p>
    <w:p w14:paraId="73C85F3D" w14:textId="40B3E147" w:rsidR="001C0979" w:rsidRDefault="00123685" w:rsidP="00A66770">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Твердження Скаржника щодо відсутності повноти</w:t>
      </w:r>
      <w:r w:rsidRPr="00123685">
        <w:rPr>
          <w:rFonts w:ascii="Times New Roman" w:eastAsia="Times New Roman" w:hAnsi="Times New Roman" w:cs="Times New Roman"/>
          <w:color w:val="000000"/>
          <w:sz w:val="24"/>
          <w:szCs w:val="24"/>
        </w:rPr>
        <w:t xml:space="preserve"> та змістов</w:t>
      </w:r>
      <w:r>
        <w:rPr>
          <w:rFonts w:ascii="Times New Roman" w:eastAsia="Times New Roman" w:hAnsi="Times New Roman" w:cs="Times New Roman"/>
          <w:color w:val="000000"/>
          <w:sz w:val="24"/>
          <w:szCs w:val="24"/>
        </w:rPr>
        <w:t>ності документу є суб’єктивним та таким, що немає документально підтвердженої необхідності подання будь-якої іншої інформації в рамках тексту тендерної документації.</w:t>
      </w:r>
    </w:p>
    <w:p w14:paraId="3F8480A4" w14:textId="77777777" w:rsidR="0079044C" w:rsidRDefault="0079044C" w:rsidP="00A66770">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color w:val="000000"/>
          <w:sz w:val="24"/>
          <w:szCs w:val="24"/>
        </w:rPr>
      </w:pPr>
    </w:p>
    <w:p w14:paraId="5A67AD95" w14:textId="4D9DF31D" w:rsidR="00123685" w:rsidRDefault="00123685" w:rsidP="00A66770">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Згідно з пп.6.4 п.6 дод.2 до тендерної документації у</w:t>
      </w:r>
      <w:r w:rsidRPr="00123685">
        <w:rPr>
          <w:rFonts w:ascii="Times New Roman" w:eastAsia="Times New Roman" w:hAnsi="Times New Roman" w:cs="Times New Roman"/>
          <w:color w:val="000000"/>
          <w:sz w:val="24"/>
          <w:szCs w:val="24"/>
        </w:rPr>
        <w:t>часники в складі тендерної пропозиції документально підтверджують наявність досвіду виконання ними аналогічного (</w:t>
      </w:r>
      <w:proofErr w:type="spellStart"/>
      <w:r w:rsidRPr="00123685">
        <w:rPr>
          <w:rFonts w:ascii="Times New Roman" w:eastAsia="Times New Roman" w:hAnsi="Times New Roman" w:cs="Times New Roman"/>
          <w:color w:val="000000"/>
          <w:sz w:val="24"/>
          <w:szCs w:val="24"/>
        </w:rPr>
        <w:t>их</w:t>
      </w:r>
      <w:proofErr w:type="spellEnd"/>
      <w:r w:rsidRPr="00123685">
        <w:rPr>
          <w:rFonts w:ascii="Times New Roman" w:eastAsia="Times New Roman" w:hAnsi="Times New Roman" w:cs="Times New Roman"/>
          <w:color w:val="000000"/>
          <w:sz w:val="24"/>
          <w:szCs w:val="24"/>
        </w:rPr>
        <w:t>) договору (</w:t>
      </w:r>
      <w:proofErr w:type="spellStart"/>
      <w:r w:rsidRPr="00123685">
        <w:rPr>
          <w:rFonts w:ascii="Times New Roman" w:eastAsia="Times New Roman" w:hAnsi="Times New Roman" w:cs="Times New Roman"/>
          <w:color w:val="000000"/>
          <w:sz w:val="24"/>
          <w:szCs w:val="24"/>
        </w:rPr>
        <w:t>ів</w:t>
      </w:r>
      <w:proofErr w:type="spellEnd"/>
      <w:r w:rsidRPr="00123685">
        <w:rPr>
          <w:rFonts w:ascii="Times New Roman" w:eastAsia="Times New Roman" w:hAnsi="Times New Roman" w:cs="Times New Roman"/>
          <w:color w:val="000000"/>
          <w:sz w:val="24"/>
          <w:szCs w:val="24"/>
        </w:rPr>
        <w:t xml:space="preserve">) наступними інформацією та документами: </w:t>
      </w:r>
    </w:p>
    <w:p w14:paraId="672CDAB0" w14:textId="4A177AA2" w:rsidR="00123685" w:rsidRPr="00F93960" w:rsidRDefault="00123685" w:rsidP="00A66770">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F93960">
        <w:rPr>
          <w:rFonts w:ascii="Times New Roman" w:eastAsia="Times New Roman" w:hAnsi="Times New Roman" w:cs="Times New Roman"/>
          <w:sz w:val="24"/>
          <w:szCs w:val="24"/>
        </w:rPr>
        <w:t>Копію (</w:t>
      </w:r>
      <w:proofErr w:type="spellStart"/>
      <w:r w:rsidRPr="00F93960">
        <w:rPr>
          <w:rFonts w:ascii="Times New Roman" w:eastAsia="Times New Roman" w:hAnsi="Times New Roman" w:cs="Times New Roman"/>
          <w:sz w:val="24"/>
          <w:szCs w:val="24"/>
        </w:rPr>
        <w:t>ії</w:t>
      </w:r>
      <w:proofErr w:type="spellEnd"/>
      <w:r w:rsidRPr="00F93960">
        <w:rPr>
          <w:rFonts w:ascii="Times New Roman" w:eastAsia="Times New Roman" w:hAnsi="Times New Roman" w:cs="Times New Roman"/>
          <w:sz w:val="24"/>
          <w:szCs w:val="24"/>
        </w:rPr>
        <w:t>) позитивного(</w:t>
      </w:r>
      <w:proofErr w:type="spellStart"/>
      <w:r w:rsidRPr="00F93960">
        <w:rPr>
          <w:rFonts w:ascii="Times New Roman" w:eastAsia="Times New Roman" w:hAnsi="Times New Roman" w:cs="Times New Roman"/>
          <w:sz w:val="24"/>
          <w:szCs w:val="24"/>
        </w:rPr>
        <w:t>их</w:t>
      </w:r>
      <w:proofErr w:type="spellEnd"/>
      <w:r w:rsidRPr="00F93960">
        <w:rPr>
          <w:rFonts w:ascii="Times New Roman" w:eastAsia="Times New Roman" w:hAnsi="Times New Roman" w:cs="Times New Roman"/>
          <w:sz w:val="24"/>
          <w:szCs w:val="24"/>
        </w:rPr>
        <w:t>) листа-відгуку (листів-відгуків) від контрагента(</w:t>
      </w:r>
      <w:proofErr w:type="spellStart"/>
      <w:r w:rsidRPr="00F93960">
        <w:rPr>
          <w:rFonts w:ascii="Times New Roman" w:eastAsia="Times New Roman" w:hAnsi="Times New Roman" w:cs="Times New Roman"/>
          <w:sz w:val="24"/>
          <w:szCs w:val="24"/>
        </w:rPr>
        <w:t>ів</w:t>
      </w:r>
      <w:proofErr w:type="spellEnd"/>
      <w:r w:rsidRPr="00F93960">
        <w:rPr>
          <w:rFonts w:ascii="Times New Roman" w:eastAsia="Times New Roman" w:hAnsi="Times New Roman" w:cs="Times New Roman"/>
          <w:sz w:val="24"/>
          <w:szCs w:val="24"/>
        </w:rPr>
        <w:t>)/ (замовника (</w:t>
      </w:r>
      <w:proofErr w:type="spellStart"/>
      <w:r w:rsidRPr="00F93960">
        <w:rPr>
          <w:rFonts w:ascii="Times New Roman" w:eastAsia="Times New Roman" w:hAnsi="Times New Roman" w:cs="Times New Roman"/>
          <w:sz w:val="24"/>
          <w:szCs w:val="24"/>
        </w:rPr>
        <w:t>ів</w:t>
      </w:r>
      <w:proofErr w:type="spellEnd"/>
      <w:r w:rsidRPr="00F93960">
        <w:rPr>
          <w:rFonts w:ascii="Times New Roman" w:eastAsia="Times New Roman" w:hAnsi="Times New Roman" w:cs="Times New Roman"/>
          <w:sz w:val="24"/>
          <w:szCs w:val="24"/>
        </w:rPr>
        <w:t xml:space="preserve">) щодо виконання учасником аналогічних робіт </w:t>
      </w:r>
      <w:r w:rsidRPr="00F93960">
        <w:rPr>
          <w:rFonts w:ascii="Times New Roman" w:eastAsia="Times New Roman" w:hAnsi="Times New Roman" w:cs="Times New Roman"/>
          <w:b/>
          <w:bCs/>
          <w:sz w:val="24"/>
          <w:szCs w:val="24"/>
          <w:u w:val="single"/>
        </w:rPr>
        <w:t>(за наявності).</w:t>
      </w:r>
    </w:p>
    <w:p w14:paraId="77BDC852" w14:textId="4961843A" w:rsidR="00123685" w:rsidRPr="00F93960" w:rsidRDefault="00123685" w:rsidP="00A66770">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 xml:space="preserve">Зазначаємо, що тендерна документація </w:t>
      </w:r>
      <w:r w:rsidRPr="00F93960">
        <w:rPr>
          <w:rFonts w:ascii="Times New Roman" w:eastAsia="Times New Roman" w:hAnsi="Times New Roman" w:cs="Times New Roman"/>
          <w:b/>
          <w:bCs/>
          <w:sz w:val="24"/>
          <w:szCs w:val="24"/>
          <w:u w:val="single"/>
        </w:rPr>
        <w:t>в цій частині містить примітку «за наявності».</w:t>
      </w:r>
      <w:r w:rsidRPr="00F93960">
        <w:rPr>
          <w:rFonts w:ascii="Times New Roman" w:eastAsia="Times New Roman" w:hAnsi="Times New Roman" w:cs="Times New Roman"/>
          <w:sz w:val="24"/>
          <w:szCs w:val="24"/>
        </w:rPr>
        <w:t xml:space="preserve"> Відповідно відсутність такого документу не є причиною для відхилення тендерної пропозиції Переможця.</w:t>
      </w:r>
    </w:p>
    <w:p w14:paraId="7DAC0A47" w14:textId="16F10AD6" w:rsidR="00123685" w:rsidRPr="00F93960" w:rsidRDefault="00123685" w:rsidP="00A66770">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 xml:space="preserve">З урахуванням зазначеного, у Замовника відсутні причини для відхилення тендерної пропозиції ФОП </w:t>
      </w:r>
      <w:proofErr w:type="spellStart"/>
      <w:r w:rsidRPr="00F93960">
        <w:rPr>
          <w:rFonts w:ascii="Times New Roman" w:eastAsia="Times New Roman" w:hAnsi="Times New Roman" w:cs="Times New Roman"/>
          <w:sz w:val="24"/>
          <w:szCs w:val="24"/>
        </w:rPr>
        <w:t>Реуцький</w:t>
      </w:r>
      <w:proofErr w:type="spellEnd"/>
      <w:r w:rsidRPr="00F93960">
        <w:rPr>
          <w:rFonts w:ascii="Times New Roman" w:eastAsia="Times New Roman" w:hAnsi="Times New Roman" w:cs="Times New Roman"/>
          <w:sz w:val="24"/>
          <w:szCs w:val="24"/>
        </w:rPr>
        <w:t xml:space="preserve"> В. в цій частині.</w:t>
      </w:r>
    </w:p>
    <w:p w14:paraId="5BF47E4B" w14:textId="77777777" w:rsidR="0079044C" w:rsidRPr="00F93960" w:rsidRDefault="0079044C"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p w14:paraId="3457159A" w14:textId="7478DE49" w:rsidR="00983272" w:rsidRPr="00F93960" w:rsidRDefault="00123685"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3. Відповідно до п.7 дод.2 до тендерної документації учасник повинен підтвердити</w:t>
      </w:r>
      <w:r w:rsidR="00983272" w:rsidRPr="00F93960">
        <w:rPr>
          <w:rFonts w:ascii="Times New Roman" w:eastAsia="Times New Roman" w:hAnsi="Times New Roman" w:cs="Times New Roman"/>
          <w:sz w:val="24"/>
          <w:szCs w:val="24"/>
        </w:rPr>
        <w:t xml:space="preserve"> наявність в учасника процедури закупівлі працівників відповідної кваліфікації, які мають необхідні знання та досвід.</w:t>
      </w:r>
    </w:p>
    <w:p w14:paraId="0BE495FB"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7.1.</w:t>
      </w:r>
      <w:r w:rsidRPr="00F93960">
        <w:rPr>
          <w:rFonts w:ascii="Times New Roman" w:eastAsia="Times New Roman" w:hAnsi="Times New Roman" w:cs="Times New Roman"/>
          <w:sz w:val="24"/>
          <w:szCs w:val="24"/>
        </w:rPr>
        <w:tab/>
        <w:t>Учасники в складі тендерної пропозиції документально підтверджують наявність працівників відповідної кваліфікації, які мають необхідні знання та досвід для надання послуг згідно предмету закупівлі, наступною інформацією та документами:</w:t>
      </w:r>
    </w:p>
    <w:p w14:paraId="5B5A7A46"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7.2.</w:t>
      </w:r>
      <w:r w:rsidRPr="00F93960">
        <w:rPr>
          <w:rFonts w:ascii="Times New Roman" w:eastAsia="Times New Roman" w:hAnsi="Times New Roman" w:cs="Times New Roman"/>
          <w:sz w:val="24"/>
          <w:szCs w:val="24"/>
        </w:rPr>
        <w:tab/>
        <w:t>Інформацією відповідно до неведеної нижче таблиці щодо наявності в учасника персоналу, який має відповідну кваліфікацію для надання послуг згідно предмету закупівлі та відповідно до вимог Технічного завдання;</w:t>
      </w:r>
    </w:p>
    <w:p w14:paraId="3911C332"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p w14:paraId="797A20FD"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b/>
          <w:iCs/>
          <w:sz w:val="24"/>
          <w:szCs w:val="24"/>
        </w:rPr>
      </w:pPr>
      <w:r w:rsidRPr="00F93960">
        <w:rPr>
          <w:rFonts w:ascii="Times New Roman" w:eastAsia="Times New Roman" w:hAnsi="Times New Roman" w:cs="Times New Roman"/>
          <w:b/>
          <w:iCs/>
          <w:sz w:val="24"/>
          <w:szCs w:val="24"/>
        </w:rPr>
        <w:t>Довідка про наявність працівників необхідної кваліфікації, які мають необхідні знання та досвід для надання послуг згідно предмету закупівлі</w:t>
      </w:r>
    </w:p>
    <w:p w14:paraId="5D508338"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tbl>
      <w:tblPr>
        <w:tblW w:w="10185" w:type="dxa"/>
        <w:tblInd w:w="-5" w:type="dxa"/>
        <w:tblLayout w:type="fixed"/>
        <w:tblLook w:val="04A0" w:firstRow="1" w:lastRow="0" w:firstColumn="1" w:lastColumn="0" w:noHBand="0" w:noVBand="1"/>
      </w:tblPr>
      <w:tblGrid>
        <w:gridCol w:w="612"/>
        <w:gridCol w:w="2006"/>
        <w:gridCol w:w="2784"/>
        <w:gridCol w:w="2777"/>
        <w:gridCol w:w="2006"/>
      </w:tblGrid>
      <w:tr w:rsidR="00F93960" w:rsidRPr="00F93960" w14:paraId="33C8C180" w14:textId="77777777" w:rsidTr="00CD0DE9">
        <w:trPr>
          <w:trHeight w:val="792"/>
        </w:trPr>
        <w:tc>
          <w:tcPr>
            <w:tcW w:w="612" w:type="dxa"/>
            <w:tcBorders>
              <w:top w:val="single" w:sz="4" w:space="0" w:color="000000"/>
              <w:left w:val="single" w:sz="4" w:space="0" w:color="000000"/>
              <w:bottom w:val="single" w:sz="4" w:space="0" w:color="000000"/>
              <w:right w:val="nil"/>
            </w:tcBorders>
            <w:vAlign w:val="center"/>
            <w:hideMark/>
          </w:tcPr>
          <w:p w14:paraId="74C6D82D"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w:t>
            </w:r>
          </w:p>
          <w:p w14:paraId="0B603894"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з/п</w:t>
            </w:r>
          </w:p>
        </w:tc>
        <w:tc>
          <w:tcPr>
            <w:tcW w:w="2006" w:type="dxa"/>
            <w:tcBorders>
              <w:top w:val="single" w:sz="4" w:space="0" w:color="000000"/>
              <w:left w:val="single" w:sz="4" w:space="0" w:color="000000"/>
              <w:bottom w:val="single" w:sz="4" w:space="0" w:color="000000"/>
              <w:right w:val="nil"/>
            </w:tcBorders>
            <w:vAlign w:val="center"/>
            <w:hideMark/>
          </w:tcPr>
          <w:p w14:paraId="05672D8E"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Прізвище, ім’я, по батькові  працівника.</w:t>
            </w:r>
          </w:p>
        </w:tc>
        <w:tc>
          <w:tcPr>
            <w:tcW w:w="2784" w:type="dxa"/>
            <w:tcBorders>
              <w:top w:val="single" w:sz="4" w:space="0" w:color="000000"/>
              <w:left w:val="single" w:sz="4" w:space="0" w:color="000000"/>
              <w:bottom w:val="single" w:sz="4" w:space="0" w:color="000000"/>
              <w:right w:val="nil"/>
            </w:tcBorders>
            <w:vAlign w:val="center"/>
            <w:hideMark/>
          </w:tcPr>
          <w:p w14:paraId="624B655E"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Посада/</w:t>
            </w:r>
          </w:p>
          <w:p w14:paraId="017CBD9D"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спеціальність</w:t>
            </w:r>
          </w:p>
        </w:tc>
        <w:tc>
          <w:tcPr>
            <w:tcW w:w="2777" w:type="dxa"/>
            <w:tcBorders>
              <w:top w:val="single" w:sz="4" w:space="0" w:color="000000"/>
              <w:left w:val="single" w:sz="4" w:space="0" w:color="000000"/>
              <w:bottom w:val="single" w:sz="4" w:space="0" w:color="000000"/>
              <w:right w:val="nil"/>
            </w:tcBorders>
            <w:vAlign w:val="center"/>
            <w:hideMark/>
          </w:tcPr>
          <w:p w14:paraId="2982EA2E"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Інформація про освіту</w:t>
            </w:r>
          </w:p>
        </w:tc>
        <w:tc>
          <w:tcPr>
            <w:tcW w:w="2006" w:type="dxa"/>
            <w:tcBorders>
              <w:top w:val="single" w:sz="4" w:space="0" w:color="000000"/>
              <w:left w:val="single" w:sz="4" w:space="0" w:color="000000"/>
              <w:bottom w:val="single" w:sz="4" w:space="0" w:color="000000"/>
              <w:right w:val="single" w:sz="4" w:space="0" w:color="000000"/>
            </w:tcBorders>
            <w:vAlign w:val="center"/>
            <w:hideMark/>
          </w:tcPr>
          <w:p w14:paraId="1E5EBEC1"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Стаж роботи за спеціальністю</w:t>
            </w:r>
          </w:p>
        </w:tc>
      </w:tr>
      <w:tr w:rsidR="00F93960" w:rsidRPr="00F93960" w14:paraId="7274556C" w14:textId="77777777" w:rsidTr="00CD0DE9">
        <w:trPr>
          <w:trHeight w:val="56"/>
        </w:trPr>
        <w:tc>
          <w:tcPr>
            <w:tcW w:w="612" w:type="dxa"/>
            <w:tcBorders>
              <w:top w:val="single" w:sz="4" w:space="0" w:color="000000"/>
              <w:left w:val="single" w:sz="4" w:space="0" w:color="000000"/>
              <w:bottom w:val="single" w:sz="4" w:space="0" w:color="000000"/>
              <w:right w:val="nil"/>
            </w:tcBorders>
            <w:vAlign w:val="center"/>
            <w:hideMark/>
          </w:tcPr>
          <w:p w14:paraId="37B4235B"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1</w:t>
            </w:r>
          </w:p>
        </w:tc>
        <w:tc>
          <w:tcPr>
            <w:tcW w:w="2006" w:type="dxa"/>
            <w:tcBorders>
              <w:top w:val="single" w:sz="4" w:space="0" w:color="000000"/>
              <w:left w:val="single" w:sz="4" w:space="0" w:color="000000"/>
              <w:bottom w:val="single" w:sz="4" w:space="0" w:color="000000"/>
              <w:right w:val="nil"/>
            </w:tcBorders>
            <w:vAlign w:val="center"/>
            <w:hideMark/>
          </w:tcPr>
          <w:p w14:paraId="14BD1FB5"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2</w:t>
            </w:r>
          </w:p>
        </w:tc>
        <w:tc>
          <w:tcPr>
            <w:tcW w:w="2784" w:type="dxa"/>
            <w:tcBorders>
              <w:top w:val="single" w:sz="4" w:space="0" w:color="000000"/>
              <w:left w:val="single" w:sz="4" w:space="0" w:color="000000"/>
              <w:bottom w:val="single" w:sz="4" w:space="0" w:color="000000"/>
              <w:right w:val="nil"/>
            </w:tcBorders>
            <w:vAlign w:val="center"/>
            <w:hideMark/>
          </w:tcPr>
          <w:p w14:paraId="3676230B"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3</w:t>
            </w:r>
          </w:p>
        </w:tc>
        <w:tc>
          <w:tcPr>
            <w:tcW w:w="2777" w:type="dxa"/>
            <w:tcBorders>
              <w:top w:val="single" w:sz="4" w:space="0" w:color="000000"/>
              <w:left w:val="single" w:sz="4" w:space="0" w:color="000000"/>
              <w:bottom w:val="single" w:sz="4" w:space="0" w:color="000000"/>
              <w:right w:val="nil"/>
            </w:tcBorders>
            <w:vAlign w:val="center"/>
            <w:hideMark/>
          </w:tcPr>
          <w:p w14:paraId="6D2B30FD"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4</w:t>
            </w:r>
          </w:p>
        </w:tc>
        <w:tc>
          <w:tcPr>
            <w:tcW w:w="2006" w:type="dxa"/>
            <w:tcBorders>
              <w:top w:val="single" w:sz="4" w:space="0" w:color="000000"/>
              <w:left w:val="single" w:sz="4" w:space="0" w:color="000000"/>
              <w:bottom w:val="single" w:sz="4" w:space="0" w:color="000000"/>
              <w:right w:val="single" w:sz="4" w:space="0" w:color="000000"/>
            </w:tcBorders>
            <w:vAlign w:val="center"/>
            <w:hideMark/>
          </w:tcPr>
          <w:p w14:paraId="2D034B81"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5</w:t>
            </w:r>
          </w:p>
        </w:tc>
      </w:tr>
      <w:tr w:rsidR="00F93960" w:rsidRPr="00F93960" w14:paraId="1969359D" w14:textId="77777777" w:rsidTr="00CD0DE9">
        <w:trPr>
          <w:trHeight w:val="253"/>
        </w:trPr>
        <w:tc>
          <w:tcPr>
            <w:tcW w:w="612" w:type="dxa"/>
            <w:tcBorders>
              <w:top w:val="single" w:sz="4" w:space="0" w:color="000000"/>
              <w:left w:val="single" w:sz="4" w:space="0" w:color="000000"/>
              <w:bottom w:val="single" w:sz="4" w:space="0" w:color="000000"/>
              <w:right w:val="nil"/>
            </w:tcBorders>
            <w:vAlign w:val="center"/>
            <w:hideMark/>
          </w:tcPr>
          <w:p w14:paraId="73FE0DF6"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1</w:t>
            </w:r>
          </w:p>
        </w:tc>
        <w:tc>
          <w:tcPr>
            <w:tcW w:w="2006" w:type="dxa"/>
            <w:tcBorders>
              <w:top w:val="single" w:sz="4" w:space="0" w:color="000000"/>
              <w:left w:val="single" w:sz="4" w:space="0" w:color="000000"/>
              <w:bottom w:val="single" w:sz="4" w:space="0" w:color="000000"/>
              <w:right w:val="nil"/>
            </w:tcBorders>
            <w:vAlign w:val="center"/>
          </w:tcPr>
          <w:p w14:paraId="746A8EC6"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tc>
        <w:tc>
          <w:tcPr>
            <w:tcW w:w="2784" w:type="dxa"/>
            <w:tcBorders>
              <w:top w:val="single" w:sz="4" w:space="0" w:color="000000"/>
              <w:left w:val="single" w:sz="4" w:space="0" w:color="000000"/>
              <w:bottom w:val="single" w:sz="4" w:space="0" w:color="000000"/>
              <w:right w:val="nil"/>
            </w:tcBorders>
            <w:vAlign w:val="center"/>
          </w:tcPr>
          <w:p w14:paraId="36F43E3D"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lang w:val="ru-RU"/>
              </w:rPr>
            </w:pPr>
          </w:p>
        </w:tc>
        <w:tc>
          <w:tcPr>
            <w:tcW w:w="2777" w:type="dxa"/>
            <w:tcBorders>
              <w:top w:val="single" w:sz="4" w:space="0" w:color="000000"/>
              <w:left w:val="single" w:sz="4" w:space="0" w:color="000000"/>
              <w:bottom w:val="single" w:sz="4" w:space="0" w:color="000000"/>
              <w:right w:val="nil"/>
            </w:tcBorders>
            <w:vAlign w:val="center"/>
          </w:tcPr>
          <w:p w14:paraId="53046AD3"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14:paraId="6B82F11F"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tc>
      </w:tr>
      <w:tr w:rsidR="00F93960" w:rsidRPr="00F93960" w14:paraId="25BA6F56" w14:textId="77777777" w:rsidTr="00CD0DE9">
        <w:trPr>
          <w:trHeight w:val="263"/>
        </w:trPr>
        <w:tc>
          <w:tcPr>
            <w:tcW w:w="612" w:type="dxa"/>
            <w:tcBorders>
              <w:top w:val="single" w:sz="4" w:space="0" w:color="000000"/>
              <w:left w:val="single" w:sz="4" w:space="0" w:color="000000"/>
              <w:bottom w:val="single" w:sz="4" w:space="0" w:color="000000"/>
              <w:right w:val="nil"/>
            </w:tcBorders>
            <w:vAlign w:val="center"/>
            <w:hideMark/>
          </w:tcPr>
          <w:p w14:paraId="743A8B8B"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2</w:t>
            </w:r>
          </w:p>
        </w:tc>
        <w:tc>
          <w:tcPr>
            <w:tcW w:w="2006" w:type="dxa"/>
            <w:tcBorders>
              <w:top w:val="single" w:sz="4" w:space="0" w:color="000000"/>
              <w:left w:val="single" w:sz="4" w:space="0" w:color="000000"/>
              <w:bottom w:val="single" w:sz="4" w:space="0" w:color="000000"/>
              <w:right w:val="nil"/>
            </w:tcBorders>
            <w:vAlign w:val="center"/>
          </w:tcPr>
          <w:p w14:paraId="05084697"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tc>
        <w:tc>
          <w:tcPr>
            <w:tcW w:w="2784" w:type="dxa"/>
            <w:tcBorders>
              <w:top w:val="single" w:sz="4" w:space="0" w:color="000000"/>
              <w:left w:val="single" w:sz="4" w:space="0" w:color="000000"/>
              <w:bottom w:val="single" w:sz="4" w:space="0" w:color="000000"/>
              <w:right w:val="nil"/>
            </w:tcBorders>
            <w:vAlign w:val="center"/>
          </w:tcPr>
          <w:p w14:paraId="2988C255"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lang w:val="ru-RU"/>
              </w:rPr>
            </w:pPr>
          </w:p>
        </w:tc>
        <w:tc>
          <w:tcPr>
            <w:tcW w:w="2777" w:type="dxa"/>
            <w:tcBorders>
              <w:top w:val="single" w:sz="4" w:space="0" w:color="000000"/>
              <w:left w:val="single" w:sz="4" w:space="0" w:color="000000"/>
              <w:bottom w:val="single" w:sz="4" w:space="0" w:color="000000"/>
              <w:right w:val="nil"/>
            </w:tcBorders>
            <w:vAlign w:val="center"/>
          </w:tcPr>
          <w:p w14:paraId="7E94088C"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14:paraId="1018E29E"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tc>
      </w:tr>
      <w:tr w:rsidR="00F93960" w:rsidRPr="00F93960" w14:paraId="2E0FC08A" w14:textId="77777777" w:rsidTr="00CD0DE9">
        <w:trPr>
          <w:trHeight w:val="263"/>
        </w:trPr>
        <w:tc>
          <w:tcPr>
            <w:tcW w:w="612" w:type="dxa"/>
            <w:tcBorders>
              <w:top w:val="single" w:sz="4" w:space="0" w:color="000000"/>
              <w:left w:val="single" w:sz="4" w:space="0" w:color="000000"/>
              <w:bottom w:val="single" w:sz="4" w:space="0" w:color="000000"/>
              <w:right w:val="nil"/>
            </w:tcBorders>
            <w:vAlign w:val="center"/>
            <w:hideMark/>
          </w:tcPr>
          <w:p w14:paraId="7C4E08F6"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w:t>
            </w:r>
          </w:p>
        </w:tc>
        <w:tc>
          <w:tcPr>
            <w:tcW w:w="2006" w:type="dxa"/>
            <w:tcBorders>
              <w:top w:val="single" w:sz="4" w:space="0" w:color="000000"/>
              <w:left w:val="single" w:sz="4" w:space="0" w:color="000000"/>
              <w:bottom w:val="single" w:sz="4" w:space="0" w:color="000000"/>
              <w:right w:val="nil"/>
            </w:tcBorders>
            <w:vAlign w:val="center"/>
          </w:tcPr>
          <w:p w14:paraId="58BAB396"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tc>
        <w:tc>
          <w:tcPr>
            <w:tcW w:w="2784" w:type="dxa"/>
            <w:tcBorders>
              <w:top w:val="single" w:sz="4" w:space="0" w:color="000000"/>
              <w:left w:val="single" w:sz="4" w:space="0" w:color="000000"/>
              <w:bottom w:val="single" w:sz="4" w:space="0" w:color="000000"/>
              <w:right w:val="nil"/>
            </w:tcBorders>
            <w:vAlign w:val="center"/>
          </w:tcPr>
          <w:p w14:paraId="0D8862D4"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lang w:val="ru-RU"/>
              </w:rPr>
            </w:pPr>
          </w:p>
        </w:tc>
        <w:tc>
          <w:tcPr>
            <w:tcW w:w="2777" w:type="dxa"/>
            <w:tcBorders>
              <w:top w:val="single" w:sz="4" w:space="0" w:color="000000"/>
              <w:left w:val="single" w:sz="4" w:space="0" w:color="000000"/>
              <w:bottom w:val="single" w:sz="4" w:space="0" w:color="000000"/>
              <w:right w:val="nil"/>
            </w:tcBorders>
            <w:vAlign w:val="center"/>
          </w:tcPr>
          <w:p w14:paraId="4444109E"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14:paraId="023E60AF"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tc>
      </w:tr>
      <w:tr w:rsidR="00F93960" w:rsidRPr="00F93960" w14:paraId="0E128B01" w14:textId="77777777" w:rsidTr="00CD0DE9">
        <w:trPr>
          <w:trHeight w:val="263"/>
        </w:trPr>
        <w:tc>
          <w:tcPr>
            <w:tcW w:w="612" w:type="dxa"/>
            <w:tcBorders>
              <w:top w:val="single" w:sz="4" w:space="0" w:color="000000"/>
              <w:left w:val="single" w:sz="4" w:space="0" w:color="000000"/>
              <w:bottom w:val="single" w:sz="4" w:space="0" w:color="000000"/>
              <w:right w:val="nil"/>
            </w:tcBorders>
            <w:vAlign w:val="center"/>
          </w:tcPr>
          <w:p w14:paraId="2D5A32FF"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tc>
        <w:tc>
          <w:tcPr>
            <w:tcW w:w="2006" w:type="dxa"/>
            <w:tcBorders>
              <w:top w:val="single" w:sz="4" w:space="0" w:color="000000"/>
              <w:left w:val="single" w:sz="4" w:space="0" w:color="000000"/>
              <w:bottom w:val="single" w:sz="4" w:space="0" w:color="000000"/>
              <w:right w:val="nil"/>
            </w:tcBorders>
            <w:vAlign w:val="center"/>
          </w:tcPr>
          <w:p w14:paraId="78632857"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tc>
        <w:tc>
          <w:tcPr>
            <w:tcW w:w="2784" w:type="dxa"/>
            <w:tcBorders>
              <w:top w:val="single" w:sz="4" w:space="0" w:color="000000"/>
              <w:left w:val="single" w:sz="4" w:space="0" w:color="000000"/>
              <w:bottom w:val="single" w:sz="4" w:space="0" w:color="000000"/>
              <w:right w:val="nil"/>
            </w:tcBorders>
            <w:vAlign w:val="center"/>
          </w:tcPr>
          <w:p w14:paraId="0F0F8B4B"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lang w:val="ru-RU"/>
              </w:rPr>
            </w:pPr>
          </w:p>
        </w:tc>
        <w:tc>
          <w:tcPr>
            <w:tcW w:w="2777" w:type="dxa"/>
            <w:tcBorders>
              <w:top w:val="single" w:sz="4" w:space="0" w:color="000000"/>
              <w:left w:val="single" w:sz="4" w:space="0" w:color="000000"/>
              <w:bottom w:val="single" w:sz="4" w:space="0" w:color="000000"/>
              <w:right w:val="nil"/>
            </w:tcBorders>
            <w:vAlign w:val="center"/>
          </w:tcPr>
          <w:p w14:paraId="625F6F1F"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14:paraId="0236DEEB"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tc>
      </w:tr>
      <w:tr w:rsidR="00F93960" w:rsidRPr="00F93960" w14:paraId="4738D814" w14:textId="77777777" w:rsidTr="00CD0DE9">
        <w:trPr>
          <w:trHeight w:val="263"/>
        </w:trPr>
        <w:tc>
          <w:tcPr>
            <w:tcW w:w="612" w:type="dxa"/>
            <w:tcBorders>
              <w:top w:val="single" w:sz="4" w:space="0" w:color="000000"/>
              <w:left w:val="single" w:sz="4" w:space="0" w:color="000000"/>
              <w:bottom w:val="single" w:sz="4" w:space="0" w:color="000000"/>
              <w:right w:val="nil"/>
            </w:tcBorders>
            <w:vAlign w:val="center"/>
          </w:tcPr>
          <w:p w14:paraId="786B7097"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tc>
        <w:tc>
          <w:tcPr>
            <w:tcW w:w="2006" w:type="dxa"/>
            <w:tcBorders>
              <w:top w:val="single" w:sz="4" w:space="0" w:color="000000"/>
              <w:left w:val="single" w:sz="4" w:space="0" w:color="000000"/>
              <w:bottom w:val="single" w:sz="4" w:space="0" w:color="000000"/>
              <w:right w:val="nil"/>
            </w:tcBorders>
            <w:vAlign w:val="center"/>
          </w:tcPr>
          <w:p w14:paraId="4CCB4FC9"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tc>
        <w:tc>
          <w:tcPr>
            <w:tcW w:w="2784" w:type="dxa"/>
            <w:tcBorders>
              <w:top w:val="single" w:sz="4" w:space="0" w:color="000000"/>
              <w:left w:val="single" w:sz="4" w:space="0" w:color="000000"/>
              <w:bottom w:val="single" w:sz="4" w:space="0" w:color="000000"/>
              <w:right w:val="nil"/>
            </w:tcBorders>
            <w:vAlign w:val="center"/>
          </w:tcPr>
          <w:p w14:paraId="2EC0A079"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lang w:val="ru-RU"/>
              </w:rPr>
            </w:pPr>
          </w:p>
        </w:tc>
        <w:tc>
          <w:tcPr>
            <w:tcW w:w="2777" w:type="dxa"/>
            <w:tcBorders>
              <w:top w:val="single" w:sz="4" w:space="0" w:color="000000"/>
              <w:left w:val="single" w:sz="4" w:space="0" w:color="000000"/>
              <w:bottom w:val="single" w:sz="4" w:space="0" w:color="000000"/>
              <w:right w:val="nil"/>
            </w:tcBorders>
            <w:vAlign w:val="center"/>
          </w:tcPr>
          <w:p w14:paraId="2ED8FC41"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14:paraId="5552093A"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tc>
      </w:tr>
      <w:tr w:rsidR="00F93960" w:rsidRPr="00F93960" w14:paraId="67C8173D" w14:textId="77777777" w:rsidTr="00CD0DE9">
        <w:trPr>
          <w:trHeight w:val="253"/>
        </w:trPr>
        <w:tc>
          <w:tcPr>
            <w:tcW w:w="612" w:type="dxa"/>
            <w:tcBorders>
              <w:top w:val="single" w:sz="4" w:space="0" w:color="000000"/>
              <w:left w:val="single" w:sz="4" w:space="0" w:color="000000"/>
              <w:bottom w:val="single" w:sz="4" w:space="0" w:color="000000"/>
              <w:right w:val="nil"/>
            </w:tcBorders>
            <w:vAlign w:val="center"/>
          </w:tcPr>
          <w:p w14:paraId="6AC64138"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tc>
        <w:tc>
          <w:tcPr>
            <w:tcW w:w="2006" w:type="dxa"/>
            <w:tcBorders>
              <w:top w:val="single" w:sz="4" w:space="0" w:color="000000"/>
              <w:left w:val="single" w:sz="4" w:space="0" w:color="000000"/>
              <w:bottom w:val="single" w:sz="4" w:space="0" w:color="000000"/>
              <w:right w:val="nil"/>
            </w:tcBorders>
            <w:vAlign w:val="center"/>
          </w:tcPr>
          <w:p w14:paraId="52C0E5E6"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tc>
        <w:tc>
          <w:tcPr>
            <w:tcW w:w="2784" w:type="dxa"/>
            <w:tcBorders>
              <w:top w:val="single" w:sz="4" w:space="0" w:color="000000"/>
              <w:left w:val="single" w:sz="4" w:space="0" w:color="000000"/>
              <w:bottom w:val="single" w:sz="4" w:space="0" w:color="000000"/>
              <w:right w:val="nil"/>
            </w:tcBorders>
            <w:vAlign w:val="center"/>
          </w:tcPr>
          <w:p w14:paraId="4D407967"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lang w:val="ru-RU"/>
              </w:rPr>
            </w:pPr>
          </w:p>
        </w:tc>
        <w:tc>
          <w:tcPr>
            <w:tcW w:w="2777" w:type="dxa"/>
            <w:tcBorders>
              <w:top w:val="single" w:sz="4" w:space="0" w:color="000000"/>
              <w:left w:val="single" w:sz="4" w:space="0" w:color="000000"/>
              <w:bottom w:val="single" w:sz="4" w:space="0" w:color="000000"/>
              <w:right w:val="nil"/>
            </w:tcBorders>
            <w:vAlign w:val="center"/>
          </w:tcPr>
          <w:p w14:paraId="3D7E3DE2"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14:paraId="2F18DC4C"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tc>
      </w:tr>
      <w:tr w:rsidR="00F93960" w:rsidRPr="00F93960" w14:paraId="068A1B61" w14:textId="77777777" w:rsidTr="00CD0DE9">
        <w:trPr>
          <w:trHeight w:val="263"/>
        </w:trPr>
        <w:tc>
          <w:tcPr>
            <w:tcW w:w="612" w:type="dxa"/>
            <w:tcBorders>
              <w:top w:val="single" w:sz="4" w:space="0" w:color="000000"/>
              <w:left w:val="single" w:sz="4" w:space="0" w:color="000000"/>
              <w:bottom w:val="single" w:sz="4" w:space="0" w:color="000000"/>
              <w:right w:val="nil"/>
            </w:tcBorders>
            <w:vAlign w:val="center"/>
          </w:tcPr>
          <w:p w14:paraId="023071E1"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tc>
        <w:tc>
          <w:tcPr>
            <w:tcW w:w="2006" w:type="dxa"/>
            <w:tcBorders>
              <w:top w:val="single" w:sz="4" w:space="0" w:color="000000"/>
              <w:left w:val="single" w:sz="4" w:space="0" w:color="000000"/>
              <w:bottom w:val="single" w:sz="4" w:space="0" w:color="000000"/>
              <w:right w:val="nil"/>
            </w:tcBorders>
            <w:vAlign w:val="center"/>
          </w:tcPr>
          <w:p w14:paraId="178D7BBD"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tc>
        <w:tc>
          <w:tcPr>
            <w:tcW w:w="2784" w:type="dxa"/>
            <w:tcBorders>
              <w:top w:val="single" w:sz="4" w:space="0" w:color="000000"/>
              <w:left w:val="single" w:sz="4" w:space="0" w:color="000000"/>
              <w:bottom w:val="single" w:sz="4" w:space="0" w:color="000000"/>
              <w:right w:val="nil"/>
            </w:tcBorders>
            <w:vAlign w:val="center"/>
          </w:tcPr>
          <w:p w14:paraId="29D0C194"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lang w:val="ru-RU"/>
              </w:rPr>
            </w:pPr>
          </w:p>
        </w:tc>
        <w:tc>
          <w:tcPr>
            <w:tcW w:w="2777" w:type="dxa"/>
            <w:tcBorders>
              <w:top w:val="single" w:sz="4" w:space="0" w:color="000000"/>
              <w:left w:val="single" w:sz="4" w:space="0" w:color="000000"/>
              <w:bottom w:val="single" w:sz="4" w:space="0" w:color="000000"/>
              <w:right w:val="nil"/>
            </w:tcBorders>
            <w:vAlign w:val="center"/>
          </w:tcPr>
          <w:p w14:paraId="489F12EC"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14:paraId="19A5BE81" w14:textId="77777777" w:rsidR="00983272" w:rsidRPr="00F93960" w:rsidRDefault="00983272" w:rsidP="00983272">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tc>
      </w:tr>
    </w:tbl>
    <w:p w14:paraId="139F7D54" w14:textId="77777777" w:rsidR="00CD0DE9" w:rsidRPr="00F93960" w:rsidRDefault="00CD0DE9" w:rsidP="00A66770">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p w14:paraId="3B69CEFE" w14:textId="10727FDA" w:rsidR="00123685" w:rsidRPr="00F93960" w:rsidRDefault="00CD0DE9" w:rsidP="00A66770">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Замовником було взято до уваги інформації щодо виконання аналогічних договорів – на суму 1 850 399,00 грн. на 13-ти  об’єктах Головного управління ДПС у Чернівецькій області.</w:t>
      </w:r>
    </w:p>
    <w:p w14:paraId="433A2D15" w14:textId="30963FC3" w:rsidR="0079044C" w:rsidRPr="00F93960" w:rsidRDefault="0079044C" w:rsidP="0079044C">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Замовник погоджується з тим, що н</w:t>
      </w:r>
      <w:r w:rsidR="00093721" w:rsidRPr="00F93960">
        <w:rPr>
          <w:rFonts w:ascii="Times New Roman" w:eastAsia="Times New Roman" w:hAnsi="Times New Roman" w:cs="Times New Roman"/>
          <w:sz w:val="24"/>
          <w:szCs w:val="24"/>
        </w:rPr>
        <w:t>им</w:t>
      </w:r>
      <w:r w:rsidRPr="00F93960">
        <w:rPr>
          <w:rFonts w:ascii="Times New Roman" w:eastAsia="Times New Roman" w:hAnsi="Times New Roman" w:cs="Times New Roman"/>
          <w:sz w:val="24"/>
          <w:szCs w:val="24"/>
        </w:rPr>
        <w:t xml:space="preserve"> не було виявлено невідповідності в цій частині та не надано ФОП </w:t>
      </w:r>
      <w:proofErr w:type="spellStart"/>
      <w:r w:rsidRPr="00F93960">
        <w:rPr>
          <w:rFonts w:ascii="Times New Roman" w:eastAsia="Times New Roman" w:hAnsi="Times New Roman" w:cs="Times New Roman"/>
          <w:sz w:val="24"/>
          <w:szCs w:val="24"/>
        </w:rPr>
        <w:t>Реуцький</w:t>
      </w:r>
      <w:proofErr w:type="spellEnd"/>
      <w:r w:rsidRPr="00F93960">
        <w:rPr>
          <w:rFonts w:ascii="Times New Roman" w:eastAsia="Times New Roman" w:hAnsi="Times New Roman" w:cs="Times New Roman"/>
          <w:sz w:val="24"/>
          <w:szCs w:val="24"/>
        </w:rPr>
        <w:t xml:space="preserve"> В. 24 години на виправлення таких, чим допущено порушення відповідно </w:t>
      </w:r>
      <w:r w:rsidR="0039452F">
        <w:rPr>
          <w:rFonts w:ascii="Times New Roman" w:eastAsia="Times New Roman" w:hAnsi="Times New Roman" w:cs="Times New Roman"/>
          <w:sz w:val="24"/>
          <w:szCs w:val="24"/>
        </w:rPr>
        <w:t>п.</w:t>
      </w:r>
      <w:r w:rsidRPr="00F93960">
        <w:rPr>
          <w:rFonts w:ascii="Times New Roman" w:eastAsia="Times New Roman" w:hAnsi="Times New Roman" w:cs="Times New Roman"/>
          <w:sz w:val="24"/>
          <w:szCs w:val="24"/>
        </w:rPr>
        <w:t>43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w:t>
      </w:r>
    </w:p>
    <w:p w14:paraId="0EC32A7F" w14:textId="77777777" w:rsidR="0079044C" w:rsidRPr="00F93960" w:rsidRDefault="0079044C" w:rsidP="0079044C">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p w14:paraId="74DAD110" w14:textId="77777777" w:rsidR="0039452F" w:rsidRDefault="0039452F" w:rsidP="0079044C">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p w14:paraId="0993526B" w14:textId="77777777" w:rsidR="0039452F" w:rsidRDefault="0039452F" w:rsidP="0079044C">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p w14:paraId="2F6BD90B" w14:textId="4985F644" w:rsidR="0079044C" w:rsidRPr="00F93960" w:rsidRDefault="0079044C" w:rsidP="0079044C">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lastRenderedPageBreak/>
        <w:t xml:space="preserve">4. Згідно з пп.8.3 п.8 дод.2 до тендерної документації витрати, пов'язані з підготовкою та поданням тендерної пропозиції учасник несе самостійно. </w:t>
      </w:r>
      <w:r w:rsidRPr="00F93960">
        <w:rPr>
          <w:rFonts w:ascii="Times New Roman" w:eastAsia="Times New Roman" w:hAnsi="Times New Roman" w:cs="Times New Roman"/>
          <w:b/>
          <w:bCs/>
          <w:sz w:val="24"/>
          <w:szCs w:val="24"/>
          <w:u w:val="single"/>
        </w:rPr>
        <w:t>На підтвердження не включення вказаних витрат в ціну тендерної пропозиції учасник надає гарантійний лист.</w:t>
      </w:r>
    </w:p>
    <w:p w14:paraId="6AC65DF9" w14:textId="7E39372B" w:rsidR="00123685" w:rsidRPr="00F93960" w:rsidRDefault="0079044C" w:rsidP="00A66770">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 xml:space="preserve">На виконання такої вимоги ФОП </w:t>
      </w:r>
      <w:proofErr w:type="spellStart"/>
      <w:r w:rsidRPr="00F93960">
        <w:rPr>
          <w:rFonts w:ascii="Times New Roman" w:eastAsia="Times New Roman" w:hAnsi="Times New Roman" w:cs="Times New Roman"/>
          <w:sz w:val="24"/>
          <w:szCs w:val="24"/>
        </w:rPr>
        <w:t>Реуцький</w:t>
      </w:r>
      <w:proofErr w:type="spellEnd"/>
      <w:r w:rsidRPr="00F93960">
        <w:rPr>
          <w:rFonts w:ascii="Times New Roman" w:eastAsia="Times New Roman" w:hAnsi="Times New Roman" w:cs="Times New Roman"/>
          <w:sz w:val="24"/>
          <w:szCs w:val="24"/>
        </w:rPr>
        <w:t xml:space="preserve"> В. було надано гарантійний лист №</w:t>
      </w:r>
      <w:r w:rsidR="00E61893">
        <w:rPr>
          <w:rFonts w:ascii="Times New Roman" w:eastAsia="Times New Roman" w:hAnsi="Times New Roman" w:cs="Times New Roman"/>
          <w:sz w:val="24"/>
          <w:szCs w:val="24"/>
        </w:rPr>
        <w:t xml:space="preserve"> </w:t>
      </w:r>
      <w:r w:rsidRPr="00F93960">
        <w:rPr>
          <w:rFonts w:ascii="Times New Roman" w:eastAsia="Times New Roman" w:hAnsi="Times New Roman" w:cs="Times New Roman"/>
          <w:sz w:val="24"/>
          <w:szCs w:val="24"/>
        </w:rPr>
        <w:t>06 від 01.12.2025 року, що повністю задовольняє вимоги тендерної документації в цій частині.</w:t>
      </w:r>
    </w:p>
    <w:p w14:paraId="0A7FF9A8" w14:textId="75B71581" w:rsidR="0079044C" w:rsidRPr="00F93960" w:rsidRDefault="0079044C" w:rsidP="00A66770">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 xml:space="preserve">Окремих вимог до </w:t>
      </w:r>
      <w:r w:rsidR="000F3CAB" w:rsidRPr="00F93960">
        <w:rPr>
          <w:rFonts w:ascii="Times New Roman" w:eastAsia="Times New Roman" w:hAnsi="Times New Roman" w:cs="Times New Roman"/>
          <w:sz w:val="24"/>
          <w:szCs w:val="24"/>
        </w:rPr>
        <w:t xml:space="preserve">форми або змісту </w:t>
      </w:r>
      <w:r w:rsidRPr="00F93960">
        <w:rPr>
          <w:rFonts w:ascii="Times New Roman" w:eastAsia="Times New Roman" w:hAnsi="Times New Roman" w:cs="Times New Roman"/>
          <w:sz w:val="24"/>
          <w:szCs w:val="24"/>
        </w:rPr>
        <w:t>такого листа нами встановлено не було, а тому твердження Скаржника щодо невідповідностей в цій частині є документально необґрунтованим.</w:t>
      </w:r>
    </w:p>
    <w:p w14:paraId="0732B422" w14:textId="77777777" w:rsidR="0079044C" w:rsidRPr="00F93960" w:rsidRDefault="0079044C" w:rsidP="00A66770">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p w14:paraId="46BB8274" w14:textId="7E2B6A48" w:rsidR="0079044C" w:rsidRPr="00F93960" w:rsidRDefault="0079044C" w:rsidP="0079044C">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5. Відповідно до пп. 8.2 п.8 дод.2 до тендерної документації тендерні пропозиції вважаються дійсними протягом 95 днів із дати кінцевого строку подання тендерних пропозицій. Тендерна пропозиція, дійсна на коротший період, відхиляється Замовником як така, що не відповідає умовам тендерної документації.</w:t>
      </w:r>
    </w:p>
    <w:p w14:paraId="78C8CF0B" w14:textId="22887190" w:rsidR="0079044C" w:rsidRPr="00F93960" w:rsidRDefault="0079044C" w:rsidP="0079044C">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Учаснику необхідно надати документальне підтвердження строку дії тендерної пропозиції.</w:t>
      </w:r>
    </w:p>
    <w:p w14:paraId="6706F84D" w14:textId="21483DDC" w:rsidR="004143C2" w:rsidRPr="00F93960" w:rsidRDefault="004143C2" w:rsidP="0079044C">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 xml:space="preserve">На момент подачі тендерної пропозиції </w:t>
      </w:r>
      <w:r w:rsidR="00C93B73" w:rsidRPr="00F93960">
        <w:rPr>
          <w:rFonts w:ascii="Times New Roman" w:eastAsia="Times New Roman" w:hAnsi="Times New Roman" w:cs="Times New Roman"/>
          <w:sz w:val="24"/>
          <w:szCs w:val="24"/>
        </w:rPr>
        <w:t xml:space="preserve">ФОП </w:t>
      </w:r>
      <w:proofErr w:type="spellStart"/>
      <w:r w:rsidR="00C93B73" w:rsidRPr="00F93960">
        <w:rPr>
          <w:rFonts w:ascii="Times New Roman" w:eastAsia="Times New Roman" w:hAnsi="Times New Roman" w:cs="Times New Roman"/>
          <w:sz w:val="24"/>
          <w:szCs w:val="24"/>
        </w:rPr>
        <w:t>Реуцького</w:t>
      </w:r>
      <w:proofErr w:type="spellEnd"/>
      <w:r w:rsidR="00C93B73" w:rsidRPr="00F93960">
        <w:rPr>
          <w:rFonts w:ascii="Times New Roman" w:eastAsia="Times New Roman" w:hAnsi="Times New Roman" w:cs="Times New Roman"/>
          <w:sz w:val="24"/>
          <w:szCs w:val="24"/>
        </w:rPr>
        <w:t xml:space="preserve"> В. </w:t>
      </w:r>
      <w:r w:rsidRPr="00F93960">
        <w:rPr>
          <w:rFonts w:ascii="Times New Roman" w:eastAsia="Times New Roman" w:hAnsi="Times New Roman" w:cs="Times New Roman"/>
          <w:sz w:val="24"/>
          <w:szCs w:val="24"/>
        </w:rPr>
        <w:t xml:space="preserve">01.12.2025 і до завершення запланованого терміну дії договору 28.02.2026 залишалось 90 календарних днів. </w:t>
      </w:r>
    </w:p>
    <w:p w14:paraId="3D67AE8D" w14:textId="74066D45" w:rsidR="00D87F2C" w:rsidRPr="00F93960" w:rsidRDefault="00D87F2C" w:rsidP="00D87F2C">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Замовник погоджується з тим, що н</w:t>
      </w:r>
      <w:r w:rsidR="00C2359F" w:rsidRPr="00F93960">
        <w:rPr>
          <w:rFonts w:ascii="Times New Roman" w:eastAsia="Times New Roman" w:hAnsi="Times New Roman" w:cs="Times New Roman"/>
          <w:sz w:val="24"/>
          <w:szCs w:val="24"/>
        </w:rPr>
        <w:t xml:space="preserve">им </w:t>
      </w:r>
      <w:r w:rsidRPr="00F93960">
        <w:rPr>
          <w:rFonts w:ascii="Times New Roman" w:eastAsia="Times New Roman" w:hAnsi="Times New Roman" w:cs="Times New Roman"/>
          <w:sz w:val="24"/>
          <w:szCs w:val="24"/>
        </w:rPr>
        <w:t xml:space="preserve">не було виявлено невідповідності в цій частині та не надано ФОП </w:t>
      </w:r>
      <w:proofErr w:type="spellStart"/>
      <w:r w:rsidRPr="00F93960">
        <w:rPr>
          <w:rFonts w:ascii="Times New Roman" w:eastAsia="Times New Roman" w:hAnsi="Times New Roman" w:cs="Times New Roman"/>
          <w:sz w:val="24"/>
          <w:szCs w:val="24"/>
        </w:rPr>
        <w:t>Реуцький</w:t>
      </w:r>
      <w:proofErr w:type="spellEnd"/>
      <w:r w:rsidRPr="00F93960">
        <w:rPr>
          <w:rFonts w:ascii="Times New Roman" w:eastAsia="Times New Roman" w:hAnsi="Times New Roman" w:cs="Times New Roman"/>
          <w:sz w:val="24"/>
          <w:szCs w:val="24"/>
        </w:rPr>
        <w:t xml:space="preserve"> В. 24 години на виправлення таких, чим допущено порушення відповідно </w:t>
      </w:r>
      <w:r w:rsidR="00E61893">
        <w:rPr>
          <w:rFonts w:ascii="Times New Roman" w:eastAsia="Times New Roman" w:hAnsi="Times New Roman" w:cs="Times New Roman"/>
          <w:sz w:val="24"/>
          <w:szCs w:val="24"/>
        </w:rPr>
        <w:t>п.</w:t>
      </w:r>
      <w:r w:rsidRPr="00F93960">
        <w:rPr>
          <w:rFonts w:ascii="Times New Roman" w:eastAsia="Times New Roman" w:hAnsi="Times New Roman" w:cs="Times New Roman"/>
          <w:sz w:val="24"/>
          <w:szCs w:val="24"/>
        </w:rPr>
        <w:t>43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w:t>
      </w:r>
    </w:p>
    <w:p w14:paraId="21CB0C39" w14:textId="77777777" w:rsidR="001C0979" w:rsidRPr="00F93960" w:rsidRDefault="001C0979" w:rsidP="00A66770">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p w14:paraId="39A20CF0" w14:textId="5F38D187" w:rsidR="00BA4F03" w:rsidRPr="00F93960" w:rsidRDefault="00A66770" w:rsidP="00A66770">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 xml:space="preserve">Зважаючи на відсутність </w:t>
      </w:r>
      <w:r w:rsidR="004A4FF1" w:rsidRPr="00F93960">
        <w:rPr>
          <w:rFonts w:ascii="Times New Roman" w:eastAsia="Times New Roman" w:hAnsi="Times New Roman" w:cs="Times New Roman"/>
          <w:sz w:val="24"/>
          <w:szCs w:val="24"/>
        </w:rPr>
        <w:t xml:space="preserve">суттєвих </w:t>
      </w:r>
      <w:r w:rsidRPr="00F93960">
        <w:rPr>
          <w:rFonts w:ascii="Times New Roman" w:eastAsia="Times New Roman" w:hAnsi="Times New Roman" w:cs="Times New Roman"/>
          <w:sz w:val="24"/>
          <w:szCs w:val="24"/>
        </w:rPr>
        <w:t>доводів та відповідного документального підтвердження з боку Скаржника,</w:t>
      </w:r>
      <w:r w:rsidR="004A4FF1" w:rsidRPr="00F93960">
        <w:rPr>
          <w:rFonts w:ascii="Times New Roman" w:eastAsia="Times New Roman" w:hAnsi="Times New Roman" w:cs="Times New Roman"/>
          <w:sz w:val="24"/>
          <w:szCs w:val="24"/>
        </w:rPr>
        <w:t xml:space="preserve"> </w:t>
      </w:r>
      <w:r w:rsidRPr="00F93960">
        <w:rPr>
          <w:rFonts w:ascii="Times New Roman" w:eastAsia="Times New Roman" w:hAnsi="Times New Roman" w:cs="Times New Roman"/>
          <w:sz w:val="24"/>
          <w:szCs w:val="24"/>
        </w:rPr>
        <w:t>н</w:t>
      </w:r>
      <w:r w:rsidR="00323F36" w:rsidRPr="00F93960">
        <w:rPr>
          <w:rFonts w:ascii="Times New Roman" w:eastAsia="Times New Roman" w:hAnsi="Times New Roman" w:cs="Times New Roman"/>
          <w:sz w:val="24"/>
          <w:szCs w:val="24"/>
        </w:rPr>
        <w:t xml:space="preserve">а підставі викладеного, відповідно до статті 30 </w:t>
      </w:r>
      <w:r w:rsidR="009670FB" w:rsidRPr="00F93960">
        <w:rPr>
          <w:rFonts w:ascii="Times New Roman" w:eastAsia="Times New Roman" w:hAnsi="Times New Roman" w:cs="Times New Roman"/>
          <w:sz w:val="24"/>
          <w:szCs w:val="24"/>
        </w:rPr>
        <w:t>Закону</w:t>
      </w:r>
      <w:r w:rsidR="0040277D" w:rsidRPr="00F93960">
        <w:rPr>
          <w:rFonts w:ascii="Times New Roman" w:eastAsia="Times New Roman" w:hAnsi="Times New Roman" w:cs="Times New Roman"/>
          <w:sz w:val="24"/>
          <w:szCs w:val="24"/>
        </w:rPr>
        <w:t>,</w:t>
      </w:r>
      <w:r w:rsidR="00323F36" w:rsidRPr="00F93960">
        <w:rPr>
          <w:rFonts w:ascii="Times New Roman" w:eastAsia="Times New Roman" w:hAnsi="Times New Roman" w:cs="Times New Roman"/>
          <w:sz w:val="24"/>
          <w:szCs w:val="24"/>
        </w:rPr>
        <w:t xml:space="preserve"> керуючись статтею 18 Закону</w:t>
      </w:r>
      <w:r w:rsidR="006A666D" w:rsidRPr="00F93960">
        <w:rPr>
          <w:rFonts w:ascii="Times New Roman" w:eastAsia="Times New Roman" w:hAnsi="Times New Roman" w:cs="Times New Roman"/>
          <w:sz w:val="24"/>
          <w:szCs w:val="24"/>
        </w:rPr>
        <w:t xml:space="preserve"> та з </w:t>
      </w:r>
      <w:r w:rsidR="003E2DBC" w:rsidRPr="00F93960">
        <w:rPr>
          <w:rFonts w:ascii="Times New Roman" w:eastAsia="Times New Roman" w:hAnsi="Times New Roman" w:cs="Times New Roman"/>
          <w:sz w:val="24"/>
          <w:szCs w:val="24"/>
        </w:rPr>
        <w:t>у</w:t>
      </w:r>
      <w:r w:rsidR="006A666D" w:rsidRPr="00F93960">
        <w:rPr>
          <w:rFonts w:ascii="Times New Roman" w:eastAsia="Times New Roman" w:hAnsi="Times New Roman" w:cs="Times New Roman"/>
          <w:sz w:val="24"/>
          <w:szCs w:val="24"/>
        </w:rPr>
        <w:t>рахуванням Особливостей</w:t>
      </w:r>
    </w:p>
    <w:p w14:paraId="18D7308D" w14:textId="77777777" w:rsidR="00323F36" w:rsidRPr="00F93960" w:rsidRDefault="00323F36" w:rsidP="00A66770">
      <w:pPr>
        <w:pBdr>
          <w:top w:val="nil"/>
          <w:left w:val="nil"/>
          <w:bottom w:val="nil"/>
          <w:right w:val="nil"/>
          <w:between w:val="nil"/>
        </w:pBdr>
        <w:tabs>
          <w:tab w:val="left" w:pos="1245"/>
        </w:tabs>
        <w:spacing w:after="0" w:line="240" w:lineRule="auto"/>
        <w:ind w:firstLine="709"/>
        <w:jc w:val="both"/>
        <w:rPr>
          <w:rFonts w:ascii="Times New Roman" w:eastAsia="Times New Roman" w:hAnsi="Times New Roman" w:cs="Times New Roman"/>
          <w:sz w:val="24"/>
          <w:szCs w:val="24"/>
        </w:rPr>
      </w:pPr>
    </w:p>
    <w:p w14:paraId="30673775" w14:textId="02C75BB3" w:rsidR="0049601F" w:rsidRPr="00F93960" w:rsidRDefault="00323F36" w:rsidP="0049601F">
      <w:pPr>
        <w:pBdr>
          <w:top w:val="nil"/>
          <w:left w:val="nil"/>
          <w:bottom w:val="nil"/>
          <w:right w:val="nil"/>
          <w:between w:val="nil"/>
        </w:pBdr>
        <w:spacing w:after="0" w:line="240" w:lineRule="auto"/>
        <w:ind w:firstLine="709"/>
        <w:jc w:val="center"/>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ПРОСИМО:</w:t>
      </w:r>
    </w:p>
    <w:p w14:paraId="60AF06F9" w14:textId="77777777" w:rsidR="00F93960" w:rsidRPr="00F93960" w:rsidRDefault="00F93960" w:rsidP="0049601F">
      <w:pPr>
        <w:pBdr>
          <w:top w:val="nil"/>
          <w:left w:val="nil"/>
          <w:bottom w:val="nil"/>
          <w:right w:val="nil"/>
          <w:between w:val="nil"/>
        </w:pBdr>
        <w:spacing w:after="0" w:line="240" w:lineRule="auto"/>
        <w:ind w:firstLine="709"/>
        <w:jc w:val="center"/>
        <w:rPr>
          <w:rFonts w:ascii="Times New Roman" w:eastAsia="Times New Roman" w:hAnsi="Times New Roman" w:cs="Times New Roman"/>
          <w:sz w:val="24"/>
          <w:szCs w:val="24"/>
        </w:rPr>
      </w:pPr>
    </w:p>
    <w:p w14:paraId="2D2B833C" w14:textId="226FDBC9" w:rsidR="00A66770" w:rsidRPr="00F93960" w:rsidRDefault="0053682F" w:rsidP="00323F36">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 xml:space="preserve">Відмовити </w:t>
      </w:r>
      <w:r w:rsidR="00C628FE" w:rsidRPr="00F93960">
        <w:rPr>
          <w:rFonts w:ascii="Times New Roman" w:eastAsia="Times New Roman" w:hAnsi="Times New Roman" w:cs="Times New Roman"/>
          <w:sz w:val="24"/>
          <w:szCs w:val="24"/>
        </w:rPr>
        <w:t>ТОВ «</w:t>
      </w:r>
      <w:r w:rsidR="001C0979" w:rsidRPr="00F93960">
        <w:rPr>
          <w:rFonts w:ascii="Times New Roman" w:eastAsia="Times New Roman" w:hAnsi="Times New Roman" w:cs="Times New Roman"/>
          <w:sz w:val="24"/>
          <w:szCs w:val="24"/>
        </w:rPr>
        <w:t>МЕДІКАЛ ФАСІЛІТІ МЕНЕДЖМЕНТ</w:t>
      </w:r>
      <w:r w:rsidR="00C628FE" w:rsidRPr="00F93960">
        <w:rPr>
          <w:rFonts w:ascii="Times New Roman" w:eastAsia="Times New Roman" w:hAnsi="Times New Roman" w:cs="Times New Roman"/>
          <w:sz w:val="24"/>
          <w:szCs w:val="24"/>
        </w:rPr>
        <w:t>»</w:t>
      </w:r>
      <w:r w:rsidRPr="00F93960">
        <w:rPr>
          <w:rFonts w:ascii="Times New Roman" w:eastAsia="Times New Roman" w:hAnsi="Times New Roman" w:cs="Times New Roman"/>
          <w:sz w:val="24"/>
          <w:szCs w:val="24"/>
        </w:rPr>
        <w:t xml:space="preserve"> в </w:t>
      </w:r>
      <w:r w:rsidR="00D87F2C" w:rsidRPr="00F93960">
        <w:rPr>
          <w:rFonts w:ascii="Times New Roman" w:eastAsia="Times New Roman" w:hAnsi="Times New Roman" w:cs="Times New Roman"/>
          <w:sz w:val="24"/>
          <w:szCs w:val="24"/>
        </w:rPr>
        <w:t xml:space="preserve">частковому </w:t>
      </w:r>
      <w:r w:rsidRPr="00F93960">
        <w:rPr>
          <w:rFonts w:ascii="Times New Roman" w:eastAsia="Times New Roman" w:hAnsi="Times New Roman" w:cs="Times New Roman"/>
          <w:sz w:val="24"/>
          <w:szCs w:val="24"/>
        </w:rPr>
        <w:t>задоволенні скарги щодо порушення процеду</w:t>
      </w:r>
      <w:r w:rsidR="00B21317" w:rsidRPr="00F93960">
        <w:rPr>
          <w:rFonts w:ascii="Times New Roman" w:eastAsia="Times New Roman" w:hAnsi="Times New Roman" w:cs="Times New Roman"/>
          <w:sz w:val="24"/>
          <w:szCs w:val="24"/>
        </w:rPr>
        <w:t>ри закупівлі за номером в ЦБД №</w:t>
      </w:r>
      <w:r w:rsidR="004A2009" w:rsidRPr="00F93960">
        <w:t xml:space="preserve"> </w:t>
      </w:r>
      <w:r w:rsidR="001C0979" w:rsidRPr="00F93960">
        <w:rPr>
          <w:rFonts w:ascii="Times New Roman" w:eastAsia="Times New Roman" w:hAnsi="Times New Roman" w:cs="Times New Roman"/>
          <w:sz w:val="24"/>
          <w:szCs w:val="24"/>
        </w:rPr>
        <w:t xml:space="preserve">UA-2025-11-24-008552-a </w:t>
      </w:r>
      <w:r w:rsidR="00C628FE" w:rsidRPr="00F93960">
        <w:rPr>
          <w:rFonts w:ascii="Times New Roman" w:eastAsia="Times New Roman" w:hAnsi="Times New Roman" w:cs="Times New Roman"/>
          <w:sz w:val="24"/>
          <w:szCs w:val="24"/>
        </w:rPr>
        <w:t xml:space="preserve">за </w:t>
      </w:r>
      <w:r w:rsidRPr="00F93960">
        <w:rPr>
          <w:rFonts w:ascii="Times New Roman" w:eastAsia="Times New Roman" w:hAnsi="Times New Roman" w:cs="Times New Roman"/>
          <w:sz w:val="24"/>
          <w:szCs w:val="24"/>
        </w:rPr>
        <w:t xml:space="preserve">кодом CPV згідно ДК 021-2015: </w:t>
      </w:r>
      <w:r w:rsidR="001C0979" w:rsidRPr="00F93960">
        <w:rPr>
          <w:rFonts w:ascii="Times New Roman" w:eastAsia="Times New Roman" w:hAnsi="Times New Roman" w:cs="Times New Roman"/>
          <w:sz w:val="24"/>
          <w:szCs w:val="24"/>
        </w:rPr>
        <w:t xml:space="preserve">70330000-3 — Послуги з управління нерухомістю, надавані на платній основі чи на договірних засадах (Експлуатаційні та інші послуги, пов’язані з обслуговування адмінбудинків та прибудинкових територій Хмельницької митниці за адресою: м. Хмельницький, </w:t>
      </w:r>
      <w:proofErr w:type="spellStart"/>
      <w:r w:rsidR="001C0979" w:rsidRPr="00F93960">
        <w:rPr>
          <w:rFonts w:ascii="Times New Roman" w:eastAsia="Times New Roman" w:hAnsi="Times New Roman" w:cs="Times New Roman"/>
          <w:sz w:val="24"/>
          <w:szCs w:val="24"/>
        </w:rPr>
        <w:t>вул.Пілотська</w:t>
      </w:r>
      <w:proofErr w:type="spellEnd"/>
      <w:r w:rsidR="001C0979" w:rsidRPr="00F93960">
        <w:rPr>
          <w:rFonts w:ascii="Times New Roman" w:eastAsia="Times New Roman" w:hAnsi="Times New Roman" w:cs="Times New Roman"/>
          <w:sz w:val="24"/>
          <w:szCs w:val="24"/>
        </w:rPr>
        <w:t>, 2)</w:t>
      </w:r>
      <w:r w:rsidR="003D15D3" w:rsidRPr="00F93960">
        <w:rPr>
          <w:rFonts w:ascii="Times New Roman" w:eastAsia="Times New Roman" w:hAnsi="Times New Roman" w:cs="Times New Roman"/>
          <w:sz w:val="24"/>
          <w:szCs w:val="24"/>
        </w:rPr>
        <w:t>.</w:t>
      </w:r>
    </w:p>
    <w:p w14:paraId="79564E44" w14:textId="77777777" w:rsidR="003D15D3" w:rsidRPr="00F93960" w:rsidRDefault="003D15D3" w:rsidP="00323F36">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p>
    <w:p w14:paraId="0E2A113E" w14:textId="72131239" w:rsidR="00323F36" w:rsidRPr="00F93960" w:rsidRDefault="00323F36" w:rsidP="00323F36">
      <w:pPr>
        <w:pBdr>
          <w:top w:val="nil"/>
          <w:left w:val="nil"/>
          <w:bottom w:val="nil"/>
          <w:right w:val="nil"/>
          <w:between w:val="nil"/>
        </w:pBdr>
        <w:spacing w:after="0" w:line="240" w:lineRule="auto"/>
        <w:ind w:firstLine="709"/>
        <w:jc w:val="both"/>
        <w:rPr>
          <w:rStyle w:val="a6"/>
          <w:rFonts w:ascii="Times New Roman" w:eastAsia="Times New Roman" w:hAnsi="Times New Roman" w:cs="Times New Roman"/>
          <w:color w:val="auto"/>
          <w:sz w:val="24"/>
          <w:szCs w:val="24"/>
        </w:rPr>
      </w:pPr>
      <w:r w:rsidRPr="00F93960">
        <w:rPr>
          <w:rFonts w:ascii="Times New Roman" w:eastAsia="Times New Roman" w:hAnsi="Times New Roman" w:cs="Times New Roman"/>
          <w:sz w:val="24"/>
          <w:szCs w:val="24"/>
        </w:rPr>
        <w:t xml:space="preserve">Всі документи за </w:t>
      </w:r>
      <w:r w:rsidR="0053682F" w:rsidRPr="00F93960">
        <w:rPr>
          <w:rFonts w:ascii="Times New Roman" w:eastAsia="Times New Roman" w:hAnsi="Times New Roman" w:cs="Times New Roman"/>
          <w:sz w:val="24"/>
          <w:szCs w:val="24"/>
        </w:rPr>
        <w:t>цим поясненням</w:t>
      </w:r>
      <w:r w:rsidRPr="00F93960">
        <w:rPr>
          <w:rFonts w:ascii="Times New Roman" w:eastAsia="Times New Roman" w:hAnsi="Times New Roman" w:cs="Times New Roman"/>
          <w:sz w:val="24"/>
          <w:szCs w:val="24"/>
        </w:rPr>
        <w:t xml:space="preserve"> знаходяться у публічному доступі за посиланням: </w:t>
      </w:r>
      <w:r w:rsidR="006D100B" w:rsidRPr="00F93960">
        <w:t>,</w:t>
      </w:r>
      <w:hyperlink r:id="rId9" w:history="1">
        <w:r w:rsidR="00123685" w:rsidRPr="00F93960">
          <w:rPr>
            <w:rStyle w:val="a6"/>
            <w:rFonts w:ascii="Times New Roman" w:eastAsia="Times New Roman" w:hAnsi="Times New Roman" w:cs="Times New Roman"/>
            <w:color w:val="auto"/>
            <w:sz w:val="24"/>
            <w:szCs w:val="24"/>
          </w:rPr>
          <w:t xml:space="preserve">https://prozorro.gov.ua/tender/UA-2025-11-24-008552-a </w:t>
        </w:r>
      </w:hyperlink>
    </w:p>
    <w:p w14:paraId="7EE42500" w14:textId="77777777" w:rsidR="00CF3A2C" w:rsidRPr="00F93960" w:rsidRDefault="00CF3A2C" w:rsidP="00323F36">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p>
    <w:p w14:paraId="53FA8145" w14:textId="77777777" w:rsidR="0001770F" w:rsidRDefault="0001770F" w:rsidP="0001770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4C3E0CDC" w14:textId="77777777" w:rsidR="0001770F" w:rsidRDefault="0001770F" w:rsidP="0001770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B875EC3" w14:textId="77777777" w:rsidR="0001770F" w:rsidRDefault="0001770F" w:rsidP="0001770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F93960" w:rsidRPr="00F93960">
        <w:rPr>
          <w:rFonts w:ascii="Times New Roman" w:eastAsia="Times New Roman" w:hAnsi="Times New Roman" w:cs="Times New Roman"/>
          <w:sz w:val="24"/>
          <w:szCs w:val="24"/>
        </w:rPr>
        <w:t xml:space="preserve">ачальник відділу </w:t>
      </w:r>
      <w:proofErr w:type="spellStart"/>
      <w:r w:rsidR="00F93960" w:rsidRPr="00F93960">
        <w:rPr>
          <w:rFonts w:ascii="Times New Roman" w:eastAsia="Times New Roman" w:hAnsi="Times New Roman" w:cs="Times New Roman"/>
          <w:sz w:val="24"/>
          <w:szCs w:val="24"/>
        </w:rPr>
        <w:t>адміністративно-</w:t>
      </w:r>
      <w:proofErr w:type="spellEnd"/>
    </w:p>
    <w:p w14:paraId="505B527F" w14:textId="77777777" w:rsidR="0001770F" w:rsidRDefault="00F93960" w:rsidP="0001770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 xml:space="preserve">господарської діяльності Хмельницької митниці, </w:t>
      </w:r>
    </w:p>
    <w:p w14:paraId="62FFE0C4" w14:textId="77777777" w:rsidR="0001770F" w:rsidRDefault="00F93960" w:rsidP="0001770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 xml:space="preserve">уповноважена особа відповідальна за </w:t>
      </w:r>
    </w:p>
    <w:p w14:paraId="77F22195" w14:textId="038027C5" w:rsidR="0001770F" w:rsidRDefault="00F93960" w:rsidP="0001770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93960">
        <w:rPr>
          <w:rFonts w:ascii="Times New Roman" w:eastAsia="Times New Roman" w:hAnsi="Times New Roman" w:cs="Times New Roman"/>
          <w:sz w:val="24"/>
          <w:szCs w:val="24"/>
        </w:rPr>
        <w:t>орган</w:t>
      </w:r>
      <w:r w:rsidR="0001770F">
        <w:rPr>
          <w:rFonts w:ascii="Times New Roman" w:eastAsia="Times New Roman" w:hAnsi="Times New Roman" w:cs="Times New Roman"/>
          <w:sz w:val="24"/>
          <w:szCs w:val="24"/>
        </w:rPr>
        <w:t>ізацію та проведення закупівель</w:t>
      </w:r>
      <w:r w:rsidRPr="00F93960">
        <w:rPr>
          <w:rFonts w:ascii="Times New Roman" w:eastAsia="Times New Roman" w:hAnsi="Times New Roman" w:cs="Times New Roman"/>
          <w:sz w:val="24"/>
          <w:szCs w:val="24"/>
        </w:rPr>
        <w:t xml:space="preserve"> </w:t>
      </w:r>
      <w:r w:rsidR="0001770F">
        <w:rPr>
          <w:rFonts w:ascii="Times New Roman" w:eastAsia="Times New Roman" w:hAnsi="Times New Roman" w:cs="Times New Roman"/>
          <w:sz w:val="24"/>
          <w:szCs w:val="24"/>
        </w:rPr>
        <w:t xml:space="preserve">                                                            Куций Ігор Дмитрович</w:t>
      </w:r>
      <w:r w:rsidR="0001770F" w:rsidRPr="00F93960">
        <w:rPr>
          <w:rFonts w:ascii="Times New Roman" w:eastAsia="Times New Roman" w:hAnsi="Times New Roman" w:cs="Times New Roman"/>
          <w:sz w:val="24"/>
          <w:szCs w:val="24"/>
        </w:rPr>
        <w:t xml:space="preserve"> </w:t>
      </w:r>
    </w:p>
    <w:p w14:paraId="03723208" w14:textId="77777777" w:rsidR="0001770F" w:rsidRDefault="0001770F" w:rsidP="0001770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0105A96" w14:textId="77777777" w:rsidR="0001770F" w:rsidRDefault="0001770F" w:rsidP="0001770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E6FFBB2" w14:textId="77777777" w:rsidR="0001770F" w:rsidRDefault="0001770F" w:rsidP="0001770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7B66C21E" w14:textId="03399AF6" w:rsidR="00FE4CA1" w:rsidRPr="00F93960" w:rsidRDefault="00F93960" w:rsidP="0001770F">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F93960">
        <w:rPr>
          <w:rFonts w:ascii="Times New Roman" w:eastAsia="Times New Roman" w:hAnsi="Times New Roman" w:cs="Times New Roman"/>
          <w:sz w:val="24"/>
          <w:szCs w:val="24"/>
        </w:rPr>
        <w:t>тел.</w:t>
      </w:r>
      <w:r w:rsidR="0001770F">
        <w:rPr>
          <w:rFonts w:ascii="Times New Roman" w:eastAsia="Times New Roman" w:hAnsi="Times New Roman" w:cs="Times New Roman"/>
          <w:sz w:val="24"/>
          <w:szCs w:val="24"/>
        </w:rPr>
        <w:t xml:space="preserve">050-376-85-77, </w:t>
      </w:r>
      <w:r w:rsidRPr="00F93960">
        <w:rPr>
          <w:rFonts w:ascii="Times New Roman" w:eastAsia="Times New Roman" w:hAnsi="Times New Roman" w:cs="Times New Roman"/>
          <w:sz w:val="24"/>
          <w:szCs w:val="24"/>
        </w:rPr>
        <w:t xml:space="preserve"> e-</w:t>
      </w:r>
      <w:proofErr w:type="spellStart"/>
      <w:r w:rsidRPr="00F93960">
        <w:rPr>
          <w:rFonts w:ascii="Times New Roman" w:eastAsia="Times New Roman" w:hAnsi="Times New Roman" w:cs="Times New Roman"/>
          <w:sz w:val="24"/>
          <w:szCs w:val="24"/>
        </w:rPr>
        <w:t>mail</w:t>
      </w:r>
      <w:proofErr w:type="spellEnd"/>
      <w:r w:rsidRPr="00F93960">
        <w:rPr>
          <w:rFonts w:ascii="Times New Roman" w:eastAsia="Times New Roman" w:hAnsi="Times New Roman" w:cs="Times New Roman"/>
          <w:sz w:val="24"/>
          <w:szCs w:val="24"/>
        </w:rPr>
        <w:t>: khm.gev@customs.gov.ua</w:t>
      </w:r>
    </w:p>
    <w:sectPr w:rsidR="00FE4CA1" w:rsidRPr="00F93960">
      <w:pgSz w:w="11906" w:h="16838"/>
      <w:pgMar w:top="568" w:right="850"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52D56" w14:textId="77777777" w:rsidR="00586DB4" w:rsidRDefault="00586DB4" w:rsidP="00F10108">
      <w:pPr>
        <w:spacing w:after="0" w:line="240" w:lineRule="auto"/>
      </w:pPr>
      <w:r>
        <w:separator/>
      </w:r>
    </w:p>
  </w:endnote>
  <w:endnote w:type="continuationSeparator" w:id="0">
    <w:p w14:paraId="3A82FD86" w14:textId="77777777" w:rsidR="00586DB4" w:rsidRDefault="00586DB4" w:rsidP="00F10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B6E48" w14:textId="77777777" w:rsidR="00586DB4" w:rsidRDefault="00586DB4" w:rsidP="00F10108">
      <w:pPr>
        <w:spacing w:after="0" w:line="240" w:lineRule="auto"/>
      </w:pPr>
      <w:r>
        <w:separator/>
      </w:r>
    </w:p>
  </w:footnote>
  <w:footnote w:type="continuationSeparator" w:id="0">
    <w:p w14:paraId="197A6BBA" w14:textId="77777777" w:rsidR="00586DB4" w:rsidRDefault="00586DB4" w:rsidP="00F101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72CA"/>
    <w:multiLevelType w:val="hybridMultilevel"/>
    <w:tmpl w:val="0136E2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F7C3501"/>
    <w:multiLevelType w:val="hybridMultilevel"/>
    <w:tmpl w:val="59129B3C"/>
    <w:lvl w:ilvl="0" w:tplc="3AECE76C">
      <w:start w:val="1"/>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3F43096"/>
    <w:multiLevelType w:val="hybridMultilevel"/>
    <w:tmpl w:val="C19C1260"/>
    <w:lvl w:ilvl="0" w:tplc="8C3093D2">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4826DC6"/>
    <w:multiLevelType w:val="hybridMultilevel"/>
    <w:tmpl w:val="27065FE4"/>
    <w:lvl w:ilvl="0" w:tplc="A516DA7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E94750"/>
    <w:multiLevelType w:val="hybridMultilevel"/>
    <w:tmpl w:val="C32E5DDC"/>
    <w:lvl w:ilvl="0" w:tplc="657CE17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297B1719"/>
    <w:multiLevelType w:val="hybridMultilevel"/>
    <w:tmpl w:val="7968ED2E"/>
    <w:lvl w:ilvl="0" w:tplc="5F2458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2D111B84"/>
    <w:multiLevelType w:val="hybridMultilevel"/>
    <w:tmpl w:val="4F303F30"/>
    <w:lvl w:ilvl="0" w:tplc="D8002F8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2D26568F"/>
    <w:multiLevelType w:val="hybridMultilevel"/>
    <w:tmpl w:val="A38E2C9C"/>
    <w:lvl w:ilvl="0" w:tplc="797273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F631D6D"/>
    <w:multiLevelType w:val="hybridMultilevel"/>
    <w:tmpl w:val="A0D2218E"/>
    <w:lvl w:ilvl="0" w:tplc="4E0EF56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33F61EF4"/>
    <w:multiLevelType w:val="hybridMultilevel"/>
    <w:tmpl w:val="B09AA0B8"/>
    <w:lvl w:ilvl="0" w:tplc="8C3093D2">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35414ACF"/>
    <w:multiLevelType w:val="hybridMultilevel"/>
    <w:tmpl w:val="5FA22A5E"/>
    <w:lvl w:ilvl="0" w:tplc="59380B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AA3E44"/>
    <w:multiLevelType w:val="hybridMultilevel"/>
    <w:tmpl w:val="B2DAC326"/>
    <w:lvl w:ilvl="0" w:tplc="8C3093D2">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392B6AC2"/>
    <w:multiLevelType w:val="hybridMultilevel"/>
    <w:tmpl w:val="89200294"/>
    <w:lvl w:ilvl="0" w:tplc="17AEAE3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3FDD4D8C"/>
    <w:multiLevelType w:val="hybridMultilevel"/>
    <w:tmpl w:val="B68232E0"/>
    <w:lvl w:ilvl="0" w:tplc="D1B6C2F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403C7DAA"/>
    <w:multiLevelType w:val="hybridMultilevel"/>
    <w:tmpl w:val="3782F6D6"/>
    <w:lvl w:ilvl="0" w:tplc="D3F4D76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5">
    <w:nsid w:val="448B5C5E"/>
    <w:multiLevelType w:val="hybridMultilevel"/>
    <w:tmpl w:val="E5FA499A"/>
    <w:lvl w:ilvl="0" w:tplc="A61CF74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47DF03CA"/>
    <w:multiLevelType w:val="hybridMultilevel"/>
    <w:tmpl w:val="D45EBC62"/>
    <w:lvl w:ilvl="0" w:tplc="D6F864C8">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4843697B"/>
    <w:multiLevelType w:val="hybridMultilevel"/>
    <w:tmpl w:val="3C42FE04"/>
    <w:lvl w:ilvl="0" w:tplc="0C66E6D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8">
    <w:nsid w:val="49F618AC"/>
    <w:multiLevelType w:val="hybridMultilevel"/>
    <w:tmpl w:val="C498A446"/>
    <w:lvl w:ilvl="0" w:tplc="C2749348">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53DE3671"/>
    <w:multiLevelType w:val="multilevel"/>
    <w:tmpl w:val="7244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8F0849"/>
    <w:multiLevelType w:val="hybridMultilevel"/>
    <w:tmpl w:val="5F7EED0A"/>
    <w:lvl w:ilvl="0" w:tplc="B7B8C3F6">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569675BC"/>
    <w:multiLevelType w:val="hybridMultilevel"/>
    <w:tmpl w:val="D74ABB22"/>
    <w:lvl w:ilvl="0" w:tplc="DC24E6EE">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5ABB01EC"/>
    <w:multiLevelType w:val="hybridMultilevel"/>
    <w:tmpl w:val="BFD4A238"/>
    <w:lvl w:ilvl="0" w:tplc="5FD00178">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66EF368A"/>
    <w:multiLevelType w:val="hybridMultilevel"/>
    <w:tmpl w:val="2C0AC89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9274F18"/>
    <w:multiLevelType w:val="hybridMultilevel"/>
    <w:tmpl w:val="7272236C"/>
    <w:lvl w:ilvl="0" w:tplc="DFCE9480">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774A1A48"/>
    <w:multiLevelType w:val="hybridMultilevel"/>
    <w:tmpl w:val="D16C9E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96732E2"/>
    <w:multiLevelType w:val="hybridMultilevel"/>
    <w:tmpl w:val="DDC0D0EC"/>
    <w:lvl w:ilvl="0" w:tplc="3AECE76C">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7AE62AA2"/>
    <w:multiLevelType w:val="hybridMultilevel"/>
    <w:tmpl w:val="5AB0A450"/>
    <w:lvl w:ilvl="0" w:tplc="5ACA6F62">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7C077C3A"/>
    <w:multiLevelType w:val="hybridMultilevel"/>
    <w:tmpl w:val="D58ABACC"/>
    <w:lvl w:ilvl="0" w:tplc="58A29E78">
      <w:start w:val="1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7E9D33BC"/>
    <w:multiLevelType w:val="hybridMultilevel"/>
    <w:tmpl w:val="4A588BC4"/>
    <w:lvl w:ilvl="0" w:tplc="FE94412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nsid w:val="7F5249F3"/>
    <w:multiLevelType w:val="hybridMultilevel"/>
    <w:tmpl w:val="57C238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9"/>
  </w:num>
  <w:num w:numId="2">
    <w:abstractNumId w:val="6"/>
  </w:num>
  <w:num w:numId="3">
    <w:abstractNumId w:val="28"/>
  </w:num>
  <w:num w:numId="4">
    <w:abstractNumId w:val="12"/>
  </w:num>
  <w:num w:numId="5">
    <w:abstractNumId w:val="21"/>
  </w:num>
  <w:num w:numId="6">
    <w:abstractNumId w:val="5"/>
  </w:num>
  <w:num w:numId="7">
    <w:abstractNumId w:val="18"/>
  </w:num>
  <w:num w:numId="8">
    <w:abstractNumId w:val="15"/>
  </w:num>
  <w:num w:numId="9">
    <w:abstractNumId w:val="27"/>
  </w:num>
  <w:num w:numId="10">
    <w:abstractNumId w:val="26"/>
  </w:num>
  <w:num w:numId="11">
    <w:abstractNumId w:val="1"/>
  </w:num>
  <w:num w:numId="12">
    <w:abstractNumId w:val="0"/>
  </w:num>
  <w:num w:numId="13">
    <w:abstractNumId w:val="3"/>
  </w:num>
  <w:num w:numId="14">
    <w:abstractNumId w:val="30"/>
  </w:num>
  <w:num w:numId="15">
    <w:abstractNumId w:val="25"/>
  </w:num>
  <w:num w:numId="16">
    <w:abstractNumId w:val="20"/>
  </w:num>
  <w:num w:numId="17">
    <w:abstractNumId w:val="8"/>
  </w:num>
  <w:num w:numId="18">
    <w:abstractNumId w:val="24"/>
  </w:num>
  <w:num w:numId="19">
    <w:abstractNumId w:val="13"/>
  </w:num>
  <w:num w:numId="20">
    <w:abstractNumId w:val="10"/>
  </w:num>
  <w:num w:numId="21">
    <w:abstractNumId w:val="4"/>
  </w:num>
  <w:num w:numId="22">
    <w:abstractNumId w:val="22"/>
  </w:num>
  <w:num w:numId="23">
    <w:abstractNumId w:val="16"/>
  </w:num>
  <w:num w:numId="24">
    <w:abstractNumId w:val="7"/>
  </w:num>
  <w:num w:numId="25">
    <w:abstractNumId w:val="2"/>
  </w:num>
  <w:num w:numId="26">
    <w:abstractNumId w:val="11"/>
  </w:num>
  <w:num w:numId="27">
    <w:abstractNumId w:val="9"/>
  </w:num>
  <w:num w:numId="28">
    <w:abstractNumId w:val="14"/>
  </w:num>
  <w:num w:numId="29">
    <w:abstractNumId w:val="23"/>
  </w:num>
  <w:num w:numId="30">
    <w:abstractNumId w:val="19"/>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CA1"/>
    <w:rsid w:val="0001770F"/>
    <w:rsid w:val="00025DE5"/>
    <w:rsid w:val="00026F25"/>
    <w:rsid w:val="00034108"/>
    <w:rsid w:val="00036034"/>
    <w:rsid w:val="00037B55"/>
    <w:rsid w:val="00054EEE"/>
    <w:rsid w:val="00067C3E"/>
    <w:rsid w:val="00070ACD"/>
    <w:rsid w:val="00071815"/>
    <w:rsid w:val="000815FB"/>
    <w:rsid w:val="000829EF"/>
    <w:rsid w:val="0008485D"/>
    <w:rsid w:val="000854C8"/>
    <w:rsid w:val="00090E94"/>
    <w:rsid w:val="00093721"/>
    <w:rsid w:val="000A2BCA"/>
    <w:rsid w:val="000B4EC0"/>
    <w:rsid w:val="000C15AC"/>
    <w:rsid w:val="000C53F2"/>
    <w:rsid w:val="000D16E4"/>
    <w:rsid w:val="000D4BAB"/>
    <w:rsid w:val="000E6821"/>
    <w:rsid w:val="000F1092"/>
    <w:rsid w:val="000F148D"/>
    <w:rsid w:val="000F3CAB"/>
    <w:rsid w:val="00114CE9"/>
    <w:rsid w:val="001224E3"/>
    <w:rsid w:val="00123685"/>
    <w:rsid w:val="0014588E"/>
    <w:rsid w:val="00161ECA"/>
    <w:rsid w:val="00163E8B"/>
    <w:rsid w:val="001742F6"/>
    <w:rsid w:val="00181D20"/>
    <w:rsid w:val="00197598"/>
    <w:rsid w:val="001B6A82"/>
    <w:rsid w:val="001C0979"/>
    <w:rsid w:val="001C353D"/>
    <w:rsid w:val="001C6437"/>
    <w:rsid w:val="001E6F26"/>
    <w:rsid w:val="00205194"/>
    <w:rsid w:val="00211448"/>
    <w:rsid w:val="00217DA3"/>
    <w:rsid w:val="00241C9B"/>
    <w:rsid w:val="00241E5D"/>
    <w:rsid w:val="002463E3"/>
    <w:rsid w:val="00252D5C"/>
    <w:rsid w:val="0025483B"/>
    <w:rsid w:val="002565B3"/>
    <w:rsid w:val="00271AB3"/>
    <w:rsid w:val="00273128"/>
    <w:rsid w:val="00276FE5"/>
    <w:rsid w:val="00277C5E"/>
    <w:rsid w:val="00296A10"/>
    <w:rsid w:val="002A3F4C"/>
    <w:rsid w:val="002A3F4E"/>
    <w:rsid w:val="002C317D"/>
    <w:rsid w:val="002C45F1"/>
    <w:rsid w:val="002C5F06"/>
    <w:rsid w:val="002C7D31"/>
    <w:rsid w:val="002D3697"/>
    <w:rsid w:val="002D3FF4"/>
    <w:rsid w:val="002E0BA8"/>
    <w:rsid w:val="002E7CFA"/>
    <w:rsid w:val="002F5843"/>
    <w:rsid w:val="00303904"/>
    <w:rsid w:val="00305B1F"/>
    <w:rsid w:val="00306E87"/>
    <w:rsid w:val="003121FD"/>
    <w:rsid w:val="00323F36"/>
    <w:rsid w:val="003429BE"/>
    <w:rsid w:val="003445C6"/>
    <w:rsid w:val="00346AC0"/>
    <w:rsid w:val="003475E9"/>
    <w:rsid w:val="0035517F"/>
    <w:rsid w:val="00356AED"/>
    <w:rsid w:val="00362196"/>
    <w:rsid w:val="003773AC"/>
    <w:rsid w:val="00380CFC"/>
    <w:rsid w:val="00381C24"/>
    <w:rsid w:val="00384D63"/>
    <w:rsid w:val="0039452F"/>
    <w:rsid w:val="00397EAC"/>
    <w:rsid w:val="003A4133"/>
    <w:rsid w:val="003A530A"/>
    <w:rsid w:val="003B4C93"/>
    <w:rsid w:val="003C1AAE"/>
    <w:rsid w:val="003C5869"/>
    <w:rsid w:val="003C6385"/>
    <w:rsid w:val="003C7E94"/>
    <w:rsid w:val="003D15D3"/>
    <w:rsid w:val="003D573A"/>
    <w:rsid w:val="003D5F79"/>
    <w:rsid w:val="003E2DBC"/>
    <w:rsid w:val="003E4F8B"/>
    <w:rsid w:val="0040277D"/>
    <w:rsid w:val="0040348C"/>
    <w:rsid w:val="00404248"/>
    <w:rsid w:val="0040461D"/>
    <w:rsid w:val="004107A5"/>
    <w:rsid w:val="004143C2"/>
    <w:rsid w:val="00441871"/>
    <w:rsid w:val="004452E8"/>
    <w:rsid w:val="00452B4B"/>
    <w:rsid w:val="004765A0"/>
    <w:rsid w:val="004859AE"/>
    <w:rsid w:val="00485D2F"/>
    <w:rsid w:val="0049601F"/>
    <w:rsid w:val="004A2009"/>
    <w:rsid w:val="004A4FF1"/>
    <w:rsid w:val="004C0E82"/>
    <w:rsid w:val="004C2570"/>
    <w:rsid w:val="004C64BF"/>
    <w:rsid w:val="004C7366"/>
    <w:rsid w:val="004D359E"/>
    <w:rsid w:val="004D70AE"/>
    <w:rsid w:val="004E615D"/>
    <w:rsid w:val="004E6F9F"/>
    <w:rsid w:val="004F024F"/>
    <w:rsid w:val="00514045"/>
    <w:rsid w:val="005225FB"/>
    <w:rsid w:val="00531106"/>
    <w:rsid w:val="005344E5"/>
    <w:rsid w:val="0053682F"/>
    <w:rsid w:val="00542E78"/>
    <w:rsid w:val="00544D1B"/>
    <w:rsid w:val="00544EBE"/>
    <w:rsid w:val="005465D4"/>
    <w:rsid w:val="0055064D"/>
    <w:rsid w:val="0055709C"/>
    <w:rsid w:val="0055714A"/>
    <w:rsid w:val="00564671"/>
    <w:rsid w:val="00564F1F"/>
    <w:rsid w:val="00582842"/>
    <w:rsid w:val="00582B06"/>
    <w:rsid w:val="00586DB4"/>
    <w:rsid w:val="0059135B"/>
    <w:rsid w:val="00593B61"/>
    <w:rsid w:val="005A7319"/>
    <w:rsid w:val="005A772F"/>
    <w:rsid w:val="005C3A0D"/>
    <w:rsid w:val="006022B2"/>
    <w:rsid w:val="00605C0C"/>
    <w:rsid w:val="00625A1A"/>
    <w:rsid w:val="00640F6A"/>
    <w:rsid w:val="00653BA3"/>
    <w:rsid w:val="00654D92"/>
    <w:rsid w:val="00657CB8"/>
    <w:rsid w:val="00674CC1"/>
    <w:rsid w:val="006779FE"/>
    <w:rsid w:val="0068141D"/>
    <w:rsid w:val="0068263F"/>
    <w:rsid w:val="00696BC9"/>
    <w:rsid w:val="006A666D"/>
    <w:rsid w:val="006A761F"/>
    <w:rsid w:val="006B0A3B"/>
    <w:rsid w:val="006B5E4F"/>
    <w:rsid w:val="006C0816"/>
    <w:rsid w:val="006C41E9"/>
    <w:rsid w:val="006D100B"/>
    <w:rsid w:val="006D315E"/>
    <w:rsid w:val="006D7A33"/>
    <w:rsid w:val="006E3C50"/>
    <w:rsid w:val="006F0D18"/>
    <w:rsid w:val="006F2B4C"/>
    <w:rsid w:val="007006CB"/>
    <w:rsid w:val="00707271"/>
    <w:rsid w:val="007201A8"/>
    <w:rsid w:val="00723446"/>
    <w:rsid w:val="007250F6"/>
    <w:rsid w:val="00731C10"/>
    <w:rsid w:val="00744498"/>
    <w:rsid w:val="00745B1B"/>
    <w:rsid w:val="00750FB5"/>
    <w:rsid w:val="007514B6"/>
    <w:rsid w:val="00752A76"/>
    <w:rsid w:val="007618F3"/>
    <w:rsid w:val="00764ABD"/>
    <w:rsid w:val="00767BD3"/>
    <w:rsid w:val="007747A3"/>
    <w:rsid w:val="00782774"/>
    <w:rsid w:val="00786476"/>
    <w:rsid w:val="007872D1"/>
    <w:rsid w:val="0079044C"/>
    <w:rsid w:val="007926CF"/>
    <w:rsid w:val="00794B4E"/>
    <w:rsid w:val="007A02AD"/>
    <w:rsid w:val="007C1B8F"/>
    <w:rsid w:val="007C7D95"/>
    <w:rsid w:val="007D4F49"/>
    <w:rsid w:val="007E398C"/>
    <w:rsid w:val="007F5889"/>
    <w:rsid w:val="00804E7D"/>
    <w:rsid w:val="00820547"/>
    <w:rsid w:val="00820797"/>
    <w:rsid w:val="00824C59"/>
    <w:rsid w:val="00835293"/>
    <w:rsid w:val="008414B3"/>
    <w:rsid w:val="00851688"/>
    <w:rsid w:val="00860FA1"/>
    <w:rsid w:val="00876DE9"/>
    <w:rsid w:val="008806B4"/>
    <w:rsid w:val="0088469B"/>
    <w:rsid w:val="008A7C4D"/>
    <w:rsid w:val="008D504A"/>
    <w:rsid w:val="008D7058"/>
    <w:rsid w:val="008E0F98"/>
    <w:rsid w:val="008E24B9"/>
    <w:rsid w:val="008F4BBE"/>
    <w:rsid w:val="008F633F"/>
    <w:rsid w:val="008F641D"/>
    <w:rsid w:val="00910C84"/>
    <w:rsid w:val="009209C0"/>
    <w:rsid w:val="009216E5"/>
    <w:rsid w:val="0093607D"/>
    <w:rsid w:val="0094112D"/>
    <w:rsid w:val="009434E2"/>
    <w:rsid w:val="00943DDB"/>
    <w:rsid w:val="009460C9"/>
    <w:rsid w:val="009670FB"/>
    <w:rsid w:val="009712FC"/>
    <w:rsid w:val="00975EAB"/>
    <w:rsid w:val="00982AA6"/>
    <w:rsid w:val="00983272"/>
    <w:rsid w:val="0098697C"/>
    <w:rsid w:val="00990737"/>
    <w:rsid w:val="00993B3F"/>
    <w:rsid w:val="00994F78"/>
    <w:rsid w:val="00996D5B"/>
    <w:rsid w:val="009A538F"/>
    <w:rsid w:val="009C2BA9"/>
    <w:rsid w:val="009D0CF5"/>
    <w:rsid w:val="009D301C"/>
    <w:rsid w:val="009D7449"/>
    <w:rsid w:val="009D7D63"/>
    <w:rsid w:val="009E034D"/>
    <w:rsid w:val="009E3D4C"/>
    <w:rsid w:val="009F1E25"/>
    <w:rsid w:val="009F1F8A"/>
    <w:rsid w:val="00A07C0C"/>
    <w:rsid w:val="00A12F97"/>
    <w:rsid w:val="00A218B4"/>
    <w:rsid w:val="00A278AA"/>
    <w:rsid w:val="00A3312B"/>
    <w:rsid w:val="00A37B0A"/>
    <w:rsid w:val="00A42EA0"/>
    <w:rsid w:val="00A43844"/>
    <w:rsid w:val="00A62ED6"/>
    <w:rsid w:val="00A644B2"/>
    <w:rsid w:val="00A66770"/>
    <w:rsid w:val="00A82FAE"/>
    <w:rsid w:val="00A84B0F"/>
    <w:rsid w:val="00AA023F"/>
    <w:rsid w:val="00AA1A39"/>
    <w:rsid w:val="00AC1EF7"/>
    <w:rsid w:val="00AD03BC"/>
    <w:rsid w:val="00AD3B69"/>
    <w:rsid w:val="00AD4D23"/>
    <w:rsid w:val="00B007CB"/>
    <w:rsid w:val="00B0293F"/>
    <w:rsid w:val="00B21317"/>
    <w:rsid w:val="00B47DEA"/>
    <w:rsid w:val="00B5376F"/>
    <w:rsid w:val="00B5788A"/>
    <w:rsid w:val="00B6139A"/>
    <w:rsid w:val="00B6559D"/>
    <w:rsid w:val="00B8024B"/>
    <w:rsid w:val="00B81751"/>
    <w:rsid w:val="00B826AB"/>
    <w:rsid w:val="00B82D89"/>
    <w:rsid w:val="00BA4F03"/>
    <w:rsid w:val="00BB7D6D"/>
    <w:rsid w:val="00BD4164"/>
    <w:rsid w:val="00BD431E"/>
    <w:rsid w:val="00BE6029"/>
    <w:rsid w:val="00BF1233"/>
    <w:rsid w:val="00BF58FE"/>
    <w:rsid w:val="00BF6D5C"/>
    <w:rsid w:val="00C009C2"/>
    <w:rsid w:val="00C229D6"/>
    <w:rsid w:val="00C2359F"/>
    <w:rsid w:val="00C24509"/>
    <w:rsid w:val="00C27B6E"/>
    <w:rsid w:val="00C55E79"/>
    <w:rsid w:val="00C60DD5"/>
    <w:rsid w:val="00C628FE"/>
    <w:rsid w:val="00C6588C"/>
    <w:rsid w:val="00C715E8"/>
    <w:rsid w:val="00C72859"/>
    <w:rsid w:val="00C75CDF"/>
    <w:rsid w:val="00C77D9F"/>
    <w:rsid w:val="00C83606"/>
    <w:rsid w:val="00C83800"/>
    <w:rsid w:val="00C84FFF"/>
    <w:rsid w:val="00C926C0"/>
    <w:rsid w:val="00C9289D"/>
    <w:rsid w:val="00C93B73"/>
    <w:rsid w:val="00CA0548"/>
    <w:rsid w:val="00CA6A63"/>
    <w:rsid w:val="00CB5B76"/>
    <w:rsid w:val="00CC0694"/>
    <w:rsid w:val="00CC68F1"/>
    <w:rsid w:val="00CD0DE9"/>
    <w:rsid w:val="00CD391F"/>
    <w:rsid w:val="00CE189E"/>
    <w:rsid w:val="00CE24A7"/>
    <w:rsid w:val="00CF3A2C"/>
    <w:rsid w:val="00CF4EC8"/>
    <w:rsid w:val="00CF5EC6"/>
    <w:rsid w:val="00CF64CC"/>
    <w:rsid w:val="00D22956"/>
    <w:rsid w:val="00D35102"/>
    <w:rsid w:val="00D65604"/>
    <w:rsid w:val="00D6597C"/>
    <w:rsid w:val="00D765F0"/>
    <w:rsid w:val="00D81D21"/>
    <w:rsid w:val="00D87F2C"/>
    <w:rsid w:val="00D929D3"/>
    <w:rsid w:val="00D958FA"/>
    <w:rsid w:val="00D97541"/>
    <w:rsid w:val="00DA1558"/>
    <w:rsid w:val="00DD04D3"/>
    <w:rsid w:val="00DD1594"/>
    <w:rsid w:val="00DD5A04"/>
    <w:rsid w:val="00E25B42"/>
    <w:rsid w:val="00E377EF"/>
    <w:rsid w:val="00E54374"/>
    <w:rsid w:val="00E61893"/>
    <w:rsid w:val="00E61D57"/>
    <w:rsid w:val="00E74267"/>
    <w:rsid w:val="00E7434C"/>
    <w:rsid w:val="00E81634"/>
    <w:rsid w:val="00E85987"/>
    <w:rsid w:val="00E960AE"/>
    <w:rsid w:val="00EA0C97"/>
    <w:rsid w:val="00EA26E2"/>
    <w:rsid w:val="00EB453B"/>
    <w:rsid w:val="00EB4B3B"/>
    <w:rsid w:val="00EC7C57"/>
    <w:rsid w:val="00ED3628"/>
    <w:rsid w:val="00EF1CEF"/>
    <w:rsid w:val="00F026D8"/>
    <w:rsid w:val="00F03A59"/>
    <w:rsid w:val="00F067ED"/>
    <w:rsid w:val="00F10108"/>
    <w:rsid w:val="00F1243E"/>
    <w:rsid w:val="00F21B85"/>
    <w:rsid w:val="00F23704"/>
    <w:rsid w:val="00F2557C"/>
    <w:rsid w:val="00F26551"/>
    <w:rsid w:val="00F32328"/>
    <w:rsid w:val="00F42259"/>
    <w:rsid w:val="00F42F6D"/>
    <w:rsid w:val="00F469AC"/>
    <w:rsid w:val="00F47414"/>
    <w:rsid w:val="00F77ECB"/>
    <w:rsid w:val="00F810D9"/>
    <w:rsid w:val="00F85E60"/>
    <w:rsid w:val="00F93960"/>
    <w:rsid w:val="00F9609F"/>
    <w:rsid w:val="00FD3ABD"/>
    <w:rsid w:val="00FE0A49"/>
    <w:rsid w:val="00FE4CA1"/>
    <w:rsid w:val="00FE5992"/>
    <w:rsid w:val="00FF2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spacing w:after="0" w:line="240" w:lineRule="auto"/>
      <w:ind w:left="2880"/>
      <w:outlineLvl w:val="0"/>
    </w:pPr>
    <w:rPr>
      <w:rFonts w:ascii="Times New Roman" w:eastAsia="Times New Roman" w:hAnsi="Times New Roman" w:cs="Times New Roman"/>
      <w:b/>
      <w:sz w:val="20"/>
      <w:szCs w:val="20"/>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a6">
    <w:name w:val="Hyperlink"/>
    <w:basedOn w:val="a0"/>
    <w:uiPriority w:val="99"/>
    <w:unhideWhenUsed/>
    <w:rsid w:val="00910C84"/>
    <w:rPr>
      <w:color w:val="0000FF" w:themeColor="hyperlink"/>
      <w:u w:val="single"/>
    </w:rPr>
  </w:style>
  <w:style w:type="paragraph" w:styleId="a7">
    <w:name w:val="Balloon Text"/>
    <w:basedOn w:val="a"/>
    <w:link w:val="a8"/>
    <w:uiPriority w:val="99"/>
    <w:semiHidden/>
    <w:unhideWhenUsed/>
    <w:rsid w:val="00996D5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6D5B"/>
    <w:rPr>
      <w:rFonts w:ascii="Tahoma" w:hAnsi="Tahoma" w:cs="Tahoma"/>
      <w:sz w:val="16"/>
      <w:szCs w:val="16"/>
    </w:rPr>
  </w:style>
  <w:style w:type="paragraph" w:styleId="a9">
    <w:name w:val="List Paragraph"/>
    <w:basedOn w:val="a"/>
    <w:link w:val="aa"/>
    <w:uiPriority w:val="26"/>
    <w:qFormat/>
    <w:rsid w:val="00114CE9"/>
    <w:pPr>
      <w:ind w:left="720"/>
      <w:contextualSpacing/>
    </w:pPr>
  </w:style>
  <w:style w:type="paragraph" w:styleId="ab">
    <w:name w:val="No Spacing"/>
    <w:uiPriority w:val="1"/>
    <w:qFormat/>
    <w:rsid w:val="0035517F"/>
    <w:pPr>
      <w:spacing w:after="0" w:line="240" w:lineRule="auto"/>
    </w:pPr>
    <w:rPr>
      <w:rFonts w:asciiTheme="minorHAnsi" w:eastAsiaTheme="minorEastAsia" w:hAnsiTheme="minorHAnsi" w:cstheme="minorBidi"/>
      <w:lang w:val="ru-RU"/>
    </w:rPr>
  </w:style>
  <w:style w:type="table" w:styleId="ac">
    <w:name w:val="Table Grid"/>
    <w:basedOn w:val="a1"/>
    <w:uiPriority w:val="59"/>
    <w:rsid w:val="00824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F1010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10108"/>
  </w:style>
  <w:style w:type="paragraph" w:styleId="af">
    <w:name w:val="footer"/>
    <w:basedOn w:val="a"/>
    <w:link w:val="af0"/>
    <w:uiPriority w:val="99"/>
    <w:unhideWhenUsed/>
    <w:rsid w:val="00F1010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10108"/>
  </w:style>
  <w:style w:type="paragraph" w:styleId="af1">
    <w:name w:val="Body Text Indent"/>
    <w:basedOn w:val="a"/>
    <w:link w:val="af2"/>
    <w:rsid w:val="00D765F0"/>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2">
    <w:name w:val="Основной текст с отступом Знак"/>
    <w:basedOn w:val="a0"/>
    <w:link w:val="af1"/>
    <w:rsid w:val="00D765F0"/>
    <w:rPr>
      <w:rFonts w:ascii="Times New Roman" w:eastAsia="Times New Roman" w:hAnsi="Times New Roman" w:cs="Times New Roman"/>
      <w:sz w:val="24"/>
      <w:szCs w:val="24"/>
      <w:lang w:val="x-none" w:eastAsia="x-none"/>
    </w:rPr>
  </w:style>
  <w:style w:type="character" w:customStyle="1" w:styleId="aa">
    <w:name w:val="Абзац списка Знак"/>
    <w:link w:val="a9"/>
    <w:uiPriority w:val="26"/>
    <w:locked/>
    <w:rsid w:val="00DA1558"/>
  </w:style>
  <w:style w:type="character" w:customStyle="1" w:styleId="UnresolvedMention">
    <w:name w:val="Unresolved Mention"/>
    <w:basedOn w:val="a0"/>
    <w:uiPriority w:val="99"/>
    <w:semiHidden/>
    <w:unhideWhenUsed/>
    <w:rsid w:val="00D6597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spacing w:after="0" w:line="240" w:lineRule="auto"/>
      <w:ind w:left="2880"/>
      <w:outlineLvl w:val="0"/>
    </w:pPr>
    <w:rPr>
      <w:rFonts w:ascii="Times New Roman" w:eastAsia="Times New Roman" w:hAnsi="Times New Roman" w:cs="Times New Roman"/>
      <w:b/>
      <w:sz w:val="20"/>
      <w:szCs w:val="20"/>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a6">
    <w:name w:val="Hyperlink"/>
    <w:basedOn w:val="a0"/>
    <w:uiPriority w:val="99"/>
    <w:unhideWhenUsed/>
    <w:rsid w:val="00910C84"/>
    <w:rPr>
      <w:color w:val="0000FF" w:themeColor="hyperlink"/>
      <w:u w:val="single"/>
    </w:rPr>
  </w:style>
  <w:style w:type="paragraph" w:styleId="a7">
    <w:name w:val="Balloon Text"/>
    <w:basedOn w:val="a"/>
    <w:link w:val="a8"/>
    <w:uiPriority w:val="99"/>
    <w:semiHidden/>
    <w:unhideWhenUsed/>
    <w:rsid w:val="00996D5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6D5B"/>
    <w:rPr>
      <w:rFonts w:ascii="Tahoma" w:hAnsi="Tahoma" w:cs="Tahoma"/>
      <w:sz w:val="16"/>
      <w:szCs w:val="16"/>
    </w:rPr>
  </w:style>
  <w:style w:type="paragraph" w:styleId="a9">
    <w:name w:val="List Paragraph"/>
    <w:basedOn w:val="a"/>
    <w:link w:val="aa"/>
    <w:uiPriority w:val="26"/>
    <w:qFormat/>
    <w:rsid w:val="00114CE9"/>
    <w:pPr>
      <w:ind w:left="720"/>
      <w:contextualSpacing/>
    </w:pPr>
  </w:style>
  <w:style w:type="paragraph" w:styleId="ab">
    <w:name w:val="No Spacing"/>
    <w:uiPriority w:val="1"/>
    <w:qFormat/>
    <w:rsid w:val="0035517F"/>
    <w:pPr>
      <w:spacing w:after="0" w:line="240" w:lineRule="auto"/>
    </w:pPr>
    <w:rPr>
      <w:rFonts w:asciiTheme="minorHAnsi" w:eastAsiaTheme="minorEastAsia" w:hAnsiTheme="minorHAnsi" w:cstheme="minorBidi"/>
      <w:lang w:val="ru-RU"/>
    </w:rPr>
  </w:style>
  <w:style w:type="table" w:styleId="ac">
    <w:name w:val="Table Grid"/>
    <w:basedOn w:val="a1"/>
    <w:uiPriority w:val="59"/>
    <w:rsid w:val="00824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F1010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10108"/>
  </w:style>
  <w:style w:type="paragraph" w:styleId="af">
    <w:name w:val="footer"/>
    <w:basedOn w:val="a"/>
    <w:link w:val="af0"/>
    <w:uiPriority w:val="99"/>
    <w:unhideWhenUsed/>
    <w:rsid w:val="00F1010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10108"/>
  </w:style>
  <w:style w:type="paragraph" w:styleId="af1">
    <w:name w:val="Body Text Indent"/>
    <w:basedOn w:val="a"/>
    <w:link w:val="af2"/>
    <w:rsid w:val="00D765F0"/>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2">
    <w:name w:val="Основной текст с отступом Знак"/>
    <w:basedOn w:val="a0"/>
    <w:link w:val="af1"/>
    <w:rsid w:val="00D765F0"/>
    <w:rPr>
      <w:rFonts w:ascii="Times New Roman" w:eastAsia="Times New Roman" w:hAnsi="Times New Roman" w:cs="Times New Roman"/>
      <w:sz w:val="24"/>
      <w:szCs w:val="24"/>
      <w:lang w:val="x-none" w:eastAsia="x-none"/>
    </w:rPr>
  </w:style>
  <w:style w:type="character" w:customStyle="1" w:styleId="aa">
    <w:name w:val="Абзац списка Знак"/>
    <w:link w:val="a9"/>
    <w:uiPriority w:val="26"/>
    <w:locked/>
    <w:rsid w:val="00DA1558"/>
  </w:style>
  <w:style w:type="character" w:customStyle="1" w:styleId="UnresolvedMention">
    <w:name w:val="Unresolved Mention"/>
    <w:basedOn w:val="a0"/>
    <w:uiPriority w:val="99"/>
    <w:semiHidden/>
    <w:unhideWhenUsed/>
    <w:rsid w:val="00D65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051943">
      <w:bodyDiv w:val="1"/>
      <w:marLeft w:val="0"/>
      <w:marRight w:val="0"/>
      <w:marTop w:val="0"/>
      <w:marBottom w:val="0"/>
      <w:divBdr>
        <w:top w:val="none" w:sz="0" w:space="0" w:color="auto"/>
        <w:left w:val="none" w:sz="0" w:space="0" w:color="auto"/>
        <w:bottom w:val="none" w:sz="0" w:space="0" w:color="auto"/>
        <w:right w:val="none" w:sz="0" w:space="0" w:color="auto"/>
      </w:divBdr>
    </w:div>
    <w:div w:id="1945186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prozorro.gov.ua/tender/UA-2025-11-24-008552-a%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91506-EB64-4269-A6DB-0B64EB7CD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5324</Words>
  <Characters>3035</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Ліщишин Сергій  Андрійович</cp:lastModifiedBy>
  <cp:revision>2</cp:revision>
  <cp:lastPrinted>2025-12-11T13:50:00Z</cp:lastPrinted>
  <dcterms:created xsi:type="dcterms:W3CDTF">2025-12-11T14:05:00Z</dcterms:created>
  <dcterms:modified xsi:type="dcterms:W3CDTF">2025-12-11T14:05:00Z</dcterms:modified>
</cp:coreProperties>
</file>